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13" w:rsidRPr="00361FC6" w:rsidRDefault="00DD2E13" w:rsidP="00DD2E13">
      <w:pPr>
        <w:pStyle w:val="Default"/>
        <w:jc w:val="center"/>
      </w:pPr>
      <w:r w:rsidRPr="00361FC6">
        <w:rPr>
          <w:b/>
          <w:bCs/>
        </w:rPr>
        <w:t>T.C.</w:t>
      </w:r>
    </w:p>
    <w:p w:rsidR="00DD2E13" w:rsidRPr="00361FC6" w:rsidRDefault="00FE2261" w:rsidP="00DD2E13">
      <w:pPr>
        <w:pStyle w:val="Default"/>
        <w:jc w:val="center"/>
      </w:pPr>
      <w:r>
        <w:rPr>
          <w:b/>
          <w:bCs/>
        </w:rPr>
        <w:t>SARAY</w:t>
      </w:r>
      <w:r w:rsidR="00DD2E13" w:rsidRPr="00361FC6">
        <w:rPr>
          <w:b/>
          <w:bCs/>
        </w:rPr>
        <w:t xml:space="preserve"> KAYMAKAMLIĞI</w:t>
      </w:r>
    </w:p>
    <w:p w:rsidR="00DD2E13" w:rsidRPr="00361FC6" w:rsidRDefault="00DD2E13" w:rsidP="00DD2E13">
      <w:pPr>
        <w:pStyle w:val="Default"/>
        <w:jc w:val="center"/>
      </w:pPr>
      <w:r w:rsidRPr="00361FC6">
        <w:rPr>
          <w:b/>
          <w:bCs/>
        </w:rPr>
        <w:t>İlçe Milli Eğitim Müdürlüğü</w:t>
      </w:r>
    </w:p>
    <w:p w:rsidR="00DD2E13" w:rsidRPr="00361FC6" w:rsidRDefault="00DD2E13" w:rsidP="00DD2E13">
      <w:pPr>
        <w:pStyle w:val="AralkYok"/>
        <w:jc w:val="center"/>
        <w:rPr>
          <w:rFonts w:ascii="Times New Roman" w:hAnsi="Times New Roman" w:cs="Times New Roman"/>
          <w:b/>
          <w:bCs/>
          <w:sz w:val="24"/>
          <w:szCs w:val="24"/>
        </w:rPr>
      </w:pPr>
    </w:p>
    <w:p w:rsidR="00DD2E13" w:rsidRPr="00543D9E" w:rsidRDefault="00AB2B3E" w:rsidP="00543D9E">
      <w:pPr>
        <w:pStyle w:val="Default"/>
        <w:jc w:val="center"/>
        <w:rPr>
          <w:b/>
          <w:bCs/>
          <w:sz w:val="23"/>
          <w:szCs w:val="23"/>
        </w:rPr>
      </w:pPr>
      <w:r>
        <w:rPr>
          <w:b/>
          <w:bCs/>
        </w:rPr>
        <w:t xml:space="preserve">TEKİRDAĞ İLİ </w:t>
      </w:r>
      <w:r w:rsidR="00FE2261">
        <w:rPr>
          <w:b/>
          <w:bCs/>
        </w:rPr>
        <w:t xml:space="preserve">SARAY </w:t>
      </w:r>
      <w:r>
        <w:rPr>
          <w:b/>
          <w:bCs/>
        </w:rPr>
        <w:t xml:space="preserve">ATATÜRK ORTAOKULU </w:t>
      </w:r>
      <w:r w:rsidR="00FE2261">
        <w:rPr>
          <w:b/>
          <w:bCs/>
        </w:rPr>
        <w:t xml:space="preserve">BİNASININ </w:t>
      </w:r>
      <w:r w:rsidR="00A27ECE" w:rsidRPr="00946CC0">
        <w:rPr>
          <w:b/>
          <w:bCs/>
        </w:rPr>
        <w:t xml:space="preserve">HURDA MALZEME KARŞILIĞI </w:t>
      </w:r>
      <w:r w:rsidR="00A27ECE">
        <w:rPr>
          <w:b/>
          <w:bCs/>
          <w:sz w:val="23"/>
          <w:szCs w:val="23"/>
        </w:rPr>
        <w:t>YIKILMASI VE İNŞAAT MOLOZLARIN KALDIRILMA</w:t>
      </w:r>
      <w:r w:rsidR="00792753">
        <w:rPr>
          <w:b/>
          <w:bCs/>
          <w:sz w:val="23"/>
          <w:szCs w:val="23"/>
        </w:rPr>
        <w:t>SI</w:t>
      </w:r>
      <w:r w:rsidR="00A27ECE">
        <w:rPr>
          <w:b/>
          <w:bCs/>
          <w:sz w:val="23"/>
          <w:szCs w:val="23"/>
        </w:rPr>
        <w:t xml:space="preserve"> İŞİ</w:t>
      </w:r>
      <w:r w:rsidR="00543D9E">
        <w:rPr>
          <w:b/>
          <w:bCs/>
          <w:sz w:val="23"/>
          <w:szCs w:val="23"/>
        </w:rPr>
        <w:t xml:space="preserve">NE </w:t>
      </w:r>
      <w:r w:rsidR="00DD2E13" w:rsidRPr="00361FC6">
        <w:rPr>
          <w:b/>
          <w:bCs/>
        </w:rPr>
        <w:t>AİT İDARİ ŞARTNAME</w:t>
      </w:r>
    </w:p>
    <w:p w:rsidR="00DD2E13" w:rsidRPr="00361FC6" w:rsidRDefault="00DD2E13" w:rsidP="00DD2E13">
      <w:pPr>
        <w:pStyle w:val="AralkYok"/>
        <w:jc w:val="center"/>
        <w:rPr>
          <w:rFonts w:ascii="Times New Roman" w:hAnsi="Times New Roman" w:cs="Times New Roman"/>
          <w:sz w:val="24"/>
          <w:szCs w:val="24"/>
        </w:rPr>
      </w:pPr>
    </w:p>
    <w:p w:rsidR="00DD2E13" w:rsidRPr="00361FC6" w:rsidRDefault="00DD2E13" w:rsidP="00DD2E13">
      <w:pPr>
        <w:pStyle w:val="Default"/>
      </w:pPr>
      <w:r w:rsidRPr="00361FC6">
        <w:rPr>
          <w:b/>
          <w:bCs/>
        </w:rPr>
        <w:t xml:space="preserve">Madde </w:t>
      </w:r>
      <w:proofErr w:type="gramStart"/>
      <w:r w:rsidRPr="00361FC6">
        <w:rPr>
          <w:b/>
          <w:bCs/>
        </w:rPr>
        <w:t>1 :</w:t>
      </w:r>
      <w:proofErr w:type="gramEnd"/>
    </w:p>
    <w:p w:rsidR="00DD2E13" w:rsidRPr="00361FC6" w:rsidRDefault="00DD2E13" w:rsidP="00DD2E13">
      <w:pPr>
        <w:pStyle w:val="Default"/>
      </w:pPr>
      <w:r w:rsidRPr="00361FC6">
        <w:t xml:space="preserve">İdareye ilişkin </w:t>
      </w:r>
      <w:proofErr w:type="gramStart"/>
      <w:r w:rsidRPr="00361FC6">
        <w:t>bilgiler :</w:t>
      </w:r>
      <w:proofErr w:type="gramEnd"/>
    </w:p>
    <w:p w:rsidR="00B27FD7" w:rsidRDefault="00B27FD7" w:rsidP="00B27FD7">
      <w:pPr>
        <w:spacing w:after="0"/>
        <w:rPr>
          <w:rFonts w:ascii="Times New Roman" w:eastAsia="Times New Roman" w:hAnsi="Times New Roman" w:cs="Times New Roman"/>
          <w:b/>
          <w:bCs/>
          <w:color w:val="003399"/>
          <w:sz w:val="24"/>
          <w:szCs w:val="24"/>
        </w:rPr>
      </w:pPr>
      <w:r w:rsidRPr="00B27FD7">
        <w:rPr>
          <w:rFonts w:ascii="Times New Roman" w:eastAsia="Times New Roman" w:hAnsi="Times New Roman" w:cs="Times New Roman"/>
          <w:sz w:val="24"/>
          <w:szCs w:val="24"/>
        </w:rPr>
        <w:t xml:space="preserve">a) Adı: </w:t>
      </w:r>
      <w:r w:rsidRPr="00B27FD7">
        <w:rPr>
          <w:rFonts w:ascii="Times New Roman" w:eastAsia="Times New Roman" w:hAnsi="Times New Roman" w:cs="Times New Roman"/>
          <w:b/>
          <w:bCs/>
          <w:color w:val="003399"/>
          <w:sz w:val="24"/>
          <w:szCs w:val="24"/>
        </w:rPr>
        <w:t>Saray İlçe Milli Eğitim Mü</w:t>
      </w:r>
      <w:r>
        <w:rPr>
          <w:rFonts w:ascii="Times New Roman" w:eastAsia="Times New Roman" w:hAnsi="Times New Roman" w:cs="Times New Roman"/>
          <w:b/>
          <w:bCs/>
          <w:color w:val="003399"/>
          <w:sz w:val="24"/>
          <w:szCs w:val="24"/>
        </w:rPr>
        <w:t xml:space="preserve">dürlüğü- MİLLİ EĞİTİM BAKANLIĞI </w:t>
      </w:r>
    </w:p>
    <w:p w:rsidR="00B27FD7" w:rsidRPr="00B27FD7" w:rsidRDefault="00B27FD7" w:rsidP="00B27FD7">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MÜSTEŞARLIK</w:t>
      </w:r>
    </w:p>
    <w:p w:rsidR="00B27FD7" w:rsidRPr="00B27FD7" w:rsidRDefault="00B27FD7" w:rsidP="00B27FD7">
      <w:pPr>
        <w:spacing w:after="0"/>
        <w:jc w:val="both"/>
        <w:rPr>
          <w:rFonts w:ascii="Times New Roman" w:hAnsi="Times New Roman" w:cs="Times New Roman"/>
          <w:sz w:val="24"/>
          <w:szCs w:val="24"/>
        </w:rPr>
      </w:pPr>
      <w:r w:rsidRPr="00B27FD7">
        <w:rPr>
          <w:rFonts w:ascii="Times New Roman" w:hAnsi="Times New Roman" w:cs="Times New Roman"/>
          <w:sz w:val="24"/>
          <w:szCs w:val="24"/>
        </w:rPr>
        <w:t xml:space="preserve">b) Adresi: </w:t>
      </w:r>
      <w:r w:rsidRPr="00B27FD7">
        <w:rPr>
          <w:rFonts w:ascii="Times New Roman" w:hAnsi="Times New Roman" w:cs="Times New Roman"/>
          <w:b/>
          <w:bCs/>
          <w:color w:val="003399"/>
          <w:sz w:val="24"/>
          <w:szCs w:val="24"/>
        </w:rPr>
        <w:t xml:space="preserve">Hükümet Konağı Vize Cad. 59600 </w:t>
      </w:r>
      <w:r w:rsidRPr="00B27FD7">
        <w:rPr>
          <w:rFonts w:ascii="Times New Roman" w:hAnsi="Times New Roman" w:cs="Times New Roman"/>
          <w:sz w:val="24"/>
          <w:szCs w:val="24"/>
        </w:rPr>
        <w:t xml:space="preserve">- </w:t>
      </w:r>
      <w:r w:rsidRPr="00B27FD7">
        <w:rPr>
          <w:rFonts w:ascii="Times New Roman" w:hAnsi="Times New Roman" w:cs="Times New Roman"/>
          <w:b/>
          <w:bCs/>
          <w:color w:val="003399"/>
          <w:sz w:val="24"/>
          <w:szCs w:val="24"/>
        </w:rPr>
        <w:t>SARAY</w:t>
      </w:r>
      <w:r w:rsidRPr="00B27FD7">
        <w:rPr>
          <w:rFonts w:ascii="Times New Roman" w:hAnsi="Times New Roman" w:cs="Times New Roman"/>
          <w:sz w:val="24"/>
          <w:szCs w:val="24"/>
        </w:rPr>
        <w:t xml:space="preserve"> / </w:t>
      </w:r>
      <w:r w:rsidRPr="00B27FD7">
        <w:rPr>
          <w:rFonts w:ascii="Times New Roman" w:hAnsi="Times New Roman" w:cs="Times New Roman"/>
          <w:b/>
          <w:bCs/>
          <w:color w:val="003399"/>
          <w:sz w:val="24"/>
          <w:szCs w:val="24"/>
        </w:rPr>
        <w:t>TEKİRDAĞ</w:t>
      </w:r>
    </w:p>
    <w:p w:rsidR="00B27FD7" w:rsidRPr="00B27FD7" w:rsidRDefault="00B27FD7" w:rsidP="00B27FD7">
      <w:pPr>
        <w:spacing w:after="0"/>
        <w:jc w:val="both"/>
        <w:rPr>
          <w:rFonts w:ascii="Times New Roman" w:hAnsi="Times New Roman" w:cs="Times New Roman"/>
          <w:sz w:val="24"/>
          <w:szCs w:val="24"/>
        </w:rPr>
      </w:pPr>
      <w:r w:rsidRPr="00B27FD7">
        <w:rPr>
          <w:rFonts w:ascii="Times New Roman" w:hAnsi="Times New Roman" w:cs="Times New Roman"/>
          <w:sz w:val="24"/>
          <w:szCs w:val="24"/>
        </w:rPr>
        <w:t xml:space="preserve">c) Telefon numarası: </w:t>
      </w:r>
      <w:proofErr w:type="gramStart"/>
      <w:r w:rsidRPr="00B27FD7">
        <w:rPr>
          <w:rFonts w:ascii="Times New Roman" w:hAnsi="Times New Roman" w:cs="Times New Roman"/>
          <w:b/>
          <w:bCs/>
          <w:color w:val="003399"/>
          <w:sz w:val="24"/>
          <w:szCs w:val="24"/>
        </w:rPr>
        <w:t>2827681486</w:t>
      </w:r>
      <w:proofErr w:type="gramEnd"/>
    </w:p>
    <w:p w:rsidR="00B27FD7" w:rsidRPr="00B27FD7" w:rsidRDefault="00B27FD7" w:rsidP="00B27FD7">
      <w:pPr>
        <w:spacing w:after="0"/>
        <w:jc w:val="both"/>
        <w:rPr>
          <w:rFonts w:ascii="Times New Roman" w:hAnsi="Times New Roman" w:cs="Times New Roman"/>
          <w:sz w:val="24"/>
          <w:szCs w:val="24"/>
        </w:rPr>
      </w:pPr>
      <w:r w:rsidRPr="00B27FD7">
        <w:rPr>
          <w:rFonts w:ascii="Times New Roman" w:hAnsi="Times New Roman" w:cs="Times New Roman"/>
          <w:sz w:val="24"/>
          <w:szCs w:val="24"/>
        </w:rPr>
        <w:t xml:space="preserve">ç) Faks numarası: </w:t>
      </w:r>
      <w:proofErr w:type="gramStart"/>
      <w:r w:rsidRPr="00B27FD7">
        <w:rPr>
          <w:rFonts w:ascii="Times New Roman" w:hAnsi="Times New Roman" w:cs="Times New Roman"/>
          <w:b/>
          <w:bCs/>
          <w:color w:val="003399"/>
          <w:sz w:val="24"/>
          <w:szCs w:val="24"/>
        </w:rPr>
        <w:t>2827681476</w:t>
      </w:r>
      <w:proofErr w:type="gramEnd"/>
    </w:p>
    <w:p w:rsidR="001A3697" w:rsidRDefault="001A3697" w:rsidP="00DD2E13">
      <w:pPr>
        <w:pStyle w:val="Default"/>
        <w:rPr>
          <w:b/>
          <w:bCs/>
        </w:rPr>
      </w:pPr>
    </w:p>
    <w:p w:rsidR="00DD2E13" w:rsidRPr="00361FC6" w:rsidRDefault="00DD2E13" w:rsidP="00DD2E13">
      <w:pPr>
        <w:pStyle w:val="Default"/>
      </w:pPr>
      <w:r w:rsidRPr="00361FC6">
        <w:rPr>
          <w:b/>
          <w:bCs/>
        </w:rPr>
        <w:t xml:space="preserve">Madde </w:t>
      </w:r>
      <w:proofErr w:type="gramStart"/>
      <w:r w:rsidRPr="00361FC6">
        <w:rPr>
          <w:b/>
          <w:bCs/>
        </w:rPr>
        <w:t>2 :</w:t>
      </w:r>
      <w:proofErr w:type="gramEnd"/>
    </w:p>
    <w:p w:rsidR="00DD2E13" w:rsidRPr="00361FC6" w:rsidRDefault="00DD2E13" w:rsidP="00C3720F">
      <w:pPr>
        <w:pStyle w:val="Default"/>
        <w:jc w:val="both"/>
      </w:pPr>
      <w:r w:rsidRPr="00361FC6">
        <w:t xml:space="preserve">İhale nevi konusu, yıkım işine ve usulüne ilişkin bilgiler; </w:t>
      </w:r>
    </w:p>
    <w:p w:rsidR="00DD2E13" w:rsidRPr="00361FC6" w:rsidRDefault="00543D9E" w:rsidP="00C3720F">
      <w:pPr>
        <w:pStyle w:val="Default"/>
        <w:jc w:val="both"/>
      </w:pPr>
      <w:proofErr w:type="gramStart"/>
      <w:r>
        <w:t>S</w:t>
      </w:r>
      <w:r w:rsidR="00792753">
        <w:t xml:space="preserve">aray </w:t>
      </w:r>
      <w:r w:rsidR="00DD2E13" w:rsidRPr="00361FC6">
        <w:t>İlçe Mi</w:t>
      </w:r>
      <w:r w:rsidR="00E91AC7">
        <w:t>lli Eğitim Müdürlüğü tarafından,</w:t>
      </w:r>
      <w:r w:rsidR="00AB2B3E">
        <w:t xml:space="preserve"> </w:t>
      </w:r>
      <w:proofErr w:type="spellStart"/>
      <w:r w:rsidR="00E91AC7">
        <w:t>Ayaspaşa</w:t>
      </w:r>
      <w:proofErr w:type="spellEnd"/>
      <w:r w:rsidR="00E91AC7">
        <w:t xml:space="preserve"> Mahallesi, 25 Ada, 4</w:t>
      </w:r>
      <w:r w:rsidR="00AB2B3E">
        <w:t>1</w:t>
      </w:r>
      <w:r w:rsidR="00E91AC7">
        <w:t xml:space="preserve"> </w:t>
      </w:r>
      <w:r w:rsidR="00E91AC7" w:rsidRPr="00361FC6">
        <w:t xml:space="preserve">Parselde bulunan, </w:t>
      </w:r>
      <w:r w:rsidR="00AB2B3E">
        <w:t xml:space="preserve">Saray Atatürk Ortaokulu binasının </w:t>
      </w:r>
      <w:r w:rsidR="00DD2E13" w:rsidRPr="00361FC6">
        <w:t>sökülebilecek ve yıkım enkazından çıkabilecek malzemeler karşılığında</w:t>
      </w:r>
      <w:r w:rsidR="00B87B37">
        <w:t xml:space="preserve"> (iki veya daha fazla istekli tarafından malzeme karşılığı yıkım yapılabileceği taahhüt edildiği takdirde </w:t>
      </w:r>
      <w:r w:rsidR="00945D02">
        <w:t xml:space="preserve">Muhammen bedel üzerinden </w:t>
      </w:r>
      <w:r w:rsidR="00B87B37">
        <w:t>komisyon huzurunda açık arttırmaya geçilecek, İdare’ye en fazla meblağı teklif edene ihale b</w:t>
      </w:r>
      <w:r w:rsidR="00DE7D39">
        <w:t>ı</w:t>
      </w:r>
      <w:r w:rsidR="00B87B37">
        <w:t xml:space="preserve">rakılacaktır) </w:t>
      </w:r>
      <w:r w:rsidR="00DD2E13" w:rsidRPr="00361FC6">
        <w:t>; yıkım işi ihalesi, 2886 sayılı Devlet İhale Kanununun 51</w:t>
      </w:r>
      <w:r w:rsidR="00792753">
        <w:t xml:space="preserve">. </w:t>
      </w:r>
      <w:r w:rsidR="00DD2E13" w:rsidRPr="00361FC6">
        <w:t xml:space="preserve">maddesi gereğince pazarlık usulü ile yapılacaktır. </w:t>
      </w:r>
      <w:proofErr w:type="gramEnd"/>
    </w:p>
    <w:p w:rsidR="00DD2E13" w:rsidRPr="00361FC6" w:rsidRDefault="00DD2E13" w:rsidP="00DD2E13">
      <w:pPr>
        <w:pStyle w:val="Default"/>
      </w:pPr>
      <w:r w:rsidRPr="00C3720F">
        <w:rPr>
          <w:b/>
        </w:rPr>
        <w:t xml:space="preserve">İş bu </w:t>
      </w:r>
      <w:proofErr w:type="gramStart"/>
      <w:r w:rsidRPr="00C3720F">
        <w:rPr>
          <w:b/>
        </w:rPr>
        <w:t>şartnamede</w:t>
      </w:r>
      <w:r w:rsidRPr="00361FC6">
        <w:t xml:space="preserve"> ;</w:t>
      </w:r>
      <w:proofErr w:type="gramEnd"/>
    </w:p>
    <w:p w:rsidR="001A3697" w:rsidRDefault="00E91AC7" w:rsidP="00DD2E13">
      <w:pPr>
        <w:pStyle w:val="Default"/>
      </w:pPr>
      <w:r>
        <w:t>Saray</w:t>
      </w:r>
      <w:r w:rsidR="00DD2E13" w:rsidRPr="00361FC6">
        <w:t xml:space="preserve"> İlçe Milli Eğitim Müdürlüğü </w:t>
      </w:r>
      <w:r w:rsidR="00DD2E13" w:rsidRPr="00361FC6">
        <w:rPr>
          <w:b/>
          <w:bCs/>
        </w:rPr>
        <w:t xml:space="preserve">İDARE, </w:t>
      </w:r>
      <w:r w:rsidR="00DD2E13" w:rsidRPr="00361FC6">
        <w:t xml:space="preserve">İhale üzerinde kalan kişi ise </w:t>
      </w:r>
      <w:r w:rsidR="00DD2E13" w:rsidRPr="00361FC6">
        <w:rPr>
          <w:b/>
          <w:bCs/>
        </w:rPr>
        <w:t xml:space="preserve">YÜKLENİCİ </w:t>
      </w:r>
      <w:r w:rsidR="00DD2E13" w:rsidRPr="00361FC6">
        <w:t xml:space="preserve">olarak anılır. </w:t>
      </w:r>
    </w:p>
    <w:p w:rsidR="00E91AC7" w:rsidRDefault="00E91AC7" w:rsidP="00DD2E13">
      <w:pPr>
        <w:pStyle w:val="Default"/>
        <w:rPr>
          <w:b/>
          <w:bCs/>
        </w:rPr>
      </w:pPr>
    </w:p>
    <w:p w:rsidR="00DD2E13" w:rsidRPr="00361FC6" w:rsidRDefault="00DD2E13" w:rsidP="00DD2E13">
      <w:pPr>
        <w:pStyle w:val="Default"/>
      </w:pPr>
      <w:r w:rsidRPr="00361FC6">
        <w:rPr>
          <w:b/>
          <w:bCs/>
        </w:rPr>
        <w:t xml:space="preserve">Madde </w:t>
      </w:r>
      <w:proofErr w:type="gramStart"/>
      <w:r w:rsidRPr="00361FC6">
        <w:rPr>
          <w:b/>
          <w:bCs/>
        </w:rPr>
        <w:t>3 :</w:t>
      </w:r>
      <w:proofErr w:type="gramEnd"/>
    </w:p>
    <w:p w:rsidR="00DD2E13" w:rsidRPr="00361FC6" w:rsidRDefault="00DD2E13" w:rsidP="00DD2E13">
      <w:pPr>
        <w:pStyle w:val="Default"/>
      </w:pPr>
      <w:r w:rsidRPr="00361FC6">
        <w:t xml:space="preserve">İhalenin yapılacağı; </w:t>
      </w:r>
    </w:p>
    <w:p w:rsidR="00DD2E13" w:rsidRPr="00361FC6" w:rsidRDefault="00DD2E13" w:rsidP="00DD2E13">
      <w:pPr>
        <w:pStyle w:val="Default"/>
      </w:pPr>
      <w:r w:rsidRPr="00361FC6">
        <w:rPr>
          <w:b/>
          <w:bCs/>
        </w:rPr>
        <w:t xml:space="preserve">a) </w:t>
      </w:r>
      <w:proofErr w:type="gramStart"/>
      <w:r w:rsidRPr="00361FC6">
        <w:t xml:space="preserve">Adres : </w:t>
      </w:r>
      <w:r w:rsidR="00E91AC7" w:rsidRPr="00E91AC7">
        <w:rPr>
          <w:b/>
          <w:bCs/>
          <w:color w:val="auto"/>
        </w:rPr>
        <w:t>Hükümet</w:t>
      </w:r>
      <w:proofErr w:type="gramEnd"/>
      <w:r w:rsidR="00E91AC7" w:rsidRPr="00E91AC7">
        <w:rPr>
          <w:b/>
          <w:bCs/>
          <w:color w:val="auto"/>
        </w:rPr>
        <w:t xml:space="preserve"> Konağı Kat:2  Saray </w:t>
      </w:r>
      <w:r w:rsidRPr="00361FC6">
        <w:rPr>
          <w:b/>
          <w:bCs/>
        </w:rPr>
        <w:t>İlçe Milli Eğitim Müdürlüğü</w:t>
      </w:r>
      <w:r w:rsidR="00792753">
        <w:rPr>
          <w:b/>
          <w:bCs/>
        </w:rPr>
        <w:t xml:space="preserve"> Toplantı </w:t>
      </w:r>
      <w:r w:rsidR="0028096D">
        <w:rPr>
          <w:b/>
          <w:bCs/>
        </w:rPr>
        <w:t>Odası</w:t>
      </w:r>
      <w:r w:rsidRPr="00361FC6">
        <w:rPr>
          <w:b/>
          <w:bCs/>
        </w:rPr>
        <w:t xml:space="preserve"> /</w:t>
      </w:r>
      <w:r w:rsidR="00E91AC7">
        <w:rPr>
          <w:b/>
          <w:bCs/>
        </w:rPr>
        <w:t>SARAY</w:t>
      </w:r>
    </w:p>
    <w:p w:rsidR="00DD2E13" w:rsidRPr="00361FC6" w:rsidRDefault="00DD2E13" w:rsidP="00DD2E13">
      <w:pPr>
        <w:pStyle w:val="Default"/>
        <w:numPr>
          <w:ilvl w:val="0"/>
          <w:numId w:val="3"/>
        </w:numPr>
        <w:spacing w:after="25"/>
      </w:pPr>
      <w:r w:rsidRPr="00361FC6">
        <w:t xml:space="preserve">b) İhale </w:t>
      </w:r>
      <w:proofErr w:type="gramStart"/>
      <w:r w:rsidRPr="00361FC6">
        <w:t>tarihi :</w:t>
      </w:r>
      <w:r w:rsidR="00743061">
        <w:t>07</w:t>
      </w:r>
      <w:proofErr w:type="gramEnd"/>
      <w:r w:rsidR="00743061">
        <w:t>/08</w:t>
      </w:r>
      <w:r w:rsidR="0028096D">
        <w:t>/20</w:t>
      </w:r>
      <w:r w:rsidR="00AB2B3E">
        <w:t>20</w:t>
      </w:r>
    </w:p>
    <w:p w:rsidR="00DD2E13" w:rsidRPr="00361FC6" w:rsidRDefault="00DD2E13" w:rsidP="00DD2E13">
      <w:pPr>
        <w:pStyle w:val="Default"/>
        <w:numPr>
          <w:ilvl w:val="0"/>
          <w:numId w:val="3"/>
        </w:numPr>
      </w:pPr>
      <w:r w:rsidRPr="00361FC6">
        <w:t xml:space="preserve">c) İhale </w:t>
      </w:r>
      <w:proofErr w:type="gramStart"/>
      <w:r w:rsidRPr="00361FC6">
        <w:t xml:space="preserve">saati : </w:t>
      </w:r>
      <w:r w:rsidR="0028096D">
        <w:t>10</w:t>
      </w:r>
      <w:proofErr w:type="gramEnd"/>
      <w:r w:rsidR="0028096D">
        <w:t>:00</w:t>
      </w:r>
    </w:p>
    <w:p w:rsidR="00DD2E13" w:rsidRPr="00361FC6" w:rsidRDefault="00DD2E13" w:rsidP="00DD2E13">
      <w:pPr>
        <w:pStyle w:val="Default"/>
      </w:pPr>
      <w:bookmarkStart w:id="0" w:name="_GoBack"/>
      <w:bookmarkEnd w:id="0"/>
    </w:p>
    <w:p w:rsidR="00DD2E13" w:rsidRPr="00361FC6" w:rsidRDefault="00DD2E13" w:rsidP="00DD2E13">
      <w:pPr>
        <w:pStyle w:val="Default"/>
      </w:pPr>
      <w:r w:rsidRPr="00361FC6">
        <w:rPr>
          <w:b/>
          <w:bCs/>
        </w:rPr>
        <w:t xml:space="preserve">Madde </w:t>
      </w:r>
      <w:proofErr w:type="gramStart"/>
      <w:r w:rsidRPr="00361FC6">
        <w:rPr>
          <w:b/>
          <w:bCs/>
        </w:rPr>
        <w:t>4 :</w:t>
      </w:r>
      <w:proofErr w:type="gramEnd"/>
    </w:p>
    <w:p w:rsidR="00DD2E13" w:rsidRPr="00361FC6" w:rsidRDefault="00DD2E13" w:rsidP="00DD2E13">
      <w:pPr>
        <w:pStyle w:val="Default"/>
      </w:pPr>
      <w:r w:rsidRPr="00361FC6">
        <w:rPr>
          <w:b/>
          <w:bCs/>
        </w:rPr>
        <w:t xml:space="preserve">İhale dokümanının görülebileceği </w:t>
      </w:r>
      <w:proofErr w:type="gramStart"/>
      <w:r w:rsidRPr="00361FC6">
        <w:rPr>
          <w:b/>
          <w:bCs/>
        </w:rPr>
        <w:t>yer ;</w:t>
      </w:r>
      <w:proofErr w:type="gramEnd"/>
    </w:p>
    <w:p w:rsidR="00DD2E13" w:rsidRDefault="00E91AC7" w:rsidP="00DD2E13">
      <w:pPr>
        <w:pStyle w:val="Default"/>
        <w:numPr>
          <w:ilvl w:val="0"/>
          <w:numId w:val="4"/>
        </w:numPr>
      </w:pPr>
      <w:r>
        <w:t>Saray</w:t>
      </w:r>
      <w:r w:rsidR="00DD2E13" w:rsidRPr="00361FC6">
        <w:t xml:space="preserve"> İlçe Milli Eğitim Müdürlüğü  </w:t>
      </w:r>
    </w:p>
    <w:p w:rsidR="00D057AE" w:rsidRPr="00361FC6" w:rsidRDefault="00D057AE" w:rsidP="00DD2E13">
      <w:pPr>
        <w:pStyle w:val="Default"/>
        <w:numPr>
          <w:ilvl w:val="0"/>
          <w:numId w:val="4"/>
        </w:numPr>
      </w:pPr>
    </w:p>
    <w:p w:rsidR="00DD2E13" w:rsidRPr="00361FC6" w:rsidRDefault="00DD2E13" w:rsidP="00DD2E13">
      <w:pPr>
        <w:pStyle w:val="Default"/>
      </w:pPr>
      <w:r w:rsidRPr="00361FC6">
        <w:rPr>
          <w:b/>
          <w:bCs/>
        </w:rPr>
        <w:t xml:space="preserve">Madde </w:t>
      </w:r>
      <w:proofErr w:type="gramStart"/>
      <w:r w:rsidRPr="00361FC6">
        <w:rPr>
          <w:b/>
          <w:bCs/>
        </w:rPr>
        <w:t>5 :</w:t>
      </w:r>
      <w:proofErr w:type="gramEnd"/>
    </w:p>
    <w:p w:rsidR="00DD2E13" w:rsidRPr="00361FC6" w:rsidRDefault="00DD2E13" w:rsidP="00DD2E13">
      <w:pPr>
        <w:pStyle w:val="Default"/>
      </w:pPr>
      <w:r w:rsidRPr="00361FC6">
        <w:t xml:space="preserve">İhale dokümanının kapsamı; </w:t>
      </w:r>
    </w:p>
    <w:p w:rsidR="00DD2E13" w:rsidRPr="00361FC6" w:rsidRDefault="00DD2E13" w:rsidP="00DD2E13">
      <w:pPr>
        <w:pStyle w:val="Default"/>
      </w:pPr>
      <w:r w:rsidRPr="00361FC6">
        <w:t xml:space="preserve">İhale dokümanı aşağıdaki belgelerden oluşmaktadır: </w:t>
      </w:r>
    </w:p>
    <w:p w:rsidR="00DD2E13" w:rsidRPr="00361FC6" w:rsidRDefault="00DD2E13" w:rsidP="00DD2E13">
      <w:pPr>
        <w:pStyle w:val="Default"/>
        <w:numPr>
          <w:ilvl w:val="0"/>
          <w:numId w:val="5"/>
        </w:numPr>
        <w:spacing w:after="25"/>
      </w:pPr>
      <w:r w:rsidRPr="00361FC6">
        <w:t xml:space="preserve">a) İdari Şartname (4 sayfa) </w:t>
      </w:r>
    </w:p>
    <w:p w:rsidR="00DD2E13" w:rsidRPr="00361FC6" w:rsidRDefault="0043287F" w:rsidP="00DD2E13">
      <w:pPr>
        <w:pStyle w:val="Default"/>
        <w:numPr>
          <w:ilvl w:val="0"/>
          <w:numId w:val="5"/>
        </w:numPr>
        <w:spacing w:after="25"/>
      </w:pPr>
      <w:r>
        <w:t>b</w:t>
      </w:r>
      <w:r w:rsidR="00E0422C">
        <w:t>) Teknik Şartname (4</w:t>
      </w:r>
      <w:r w:rsidR="00DD2E13" w:rsidRPr="00361FC6">
        <w:t xml:space="preserve"> sayfa) </w:t>
      </w:r>
    </w:p>
    <w:p w:rsidR="00DD2E13" w:rsidRPr="00361FC6" w:rsidRDefault="0043287F" w:rsidP="00DD2E13">
      <w:pPr>
        <w:pStyle w:val="Default"/>
        <w:numPr>
          <w:ilvl w:val="0"/>
          <w:numId w:val="5"/>
        </w:numPr>
        <w:spacing w:after="25"/>
      </w:pPr>
      <w:r>
        <w:t>c</w:t>
      </w:r>
      <w:r w:rsidR="00DD2E13" w:rsidRPr="00361FC6">
        <w:t xml:space="preserve">) Sözleşme Tasarısı (4 sayfa) </w:t>
      </w:r>
    </w:p>
    <w:p w:rsidR="00DD2E13" w:rsidRPr="00361FC6" w:rsidRDefault="0043287F" w:rsidP="00DD2E13">
      <w:pPr>
        <w:pStyle w:val="Default"/>
        <w:numPr>
          <w:ilvl w:val="0"/>
          <w:numId w:val="5"/>
        </w:numPr>
        <w:spacing w:after="25"/>
      </w:pPr>
      <w:r>
        <w:t>d</w:t>
      </w:r>
      <w:r w:rsidR="00DD2E13" w:rsidRPr="00361FC6">
        <w:t xml:space="preserve">) Dilekçe Örneği (1 sayfa) </w:t>
      </w:r>
    </w:p>
    <w:p w:rsidR="00DD2E13" w:rsidRPr="00361FC6" w:rsidRDefault="0043287F" w:rsidP="00DD2E13">
      <w:pPr>
        <w:pStyle w:val="Default"/>
        <w:numPr>
          <w:ilvl w:val="0"/>
          <w:numId w:val="5"/>
        </w:numPr>
      </w:pPr>
      <w:r>
        <w:t>e</w:t>
      </w:r>
      <w:r w:rsidR="00DD2E13" w:rsidRPr="00361FC6">
        <w:t xml:space="preserve">) Teklif Mektubu (1 sayfa) </w:t>
      </w:r>
    </w:p>
    <w:p w:rsidR="00DD2E13" w:rsidRPr="00361FC6" w:rsidRDefault="00DD2E13" w:rsidP="00DD2E13">
      <w:pPr>
        <w:pStyle w:val="Default"/>
      </w:pPr>
    </w:p>
    <w:p w:rsidR="00DD2E13" w:rsidRPr="00361FC6" w:rsidRDefault="00DD2E13" w:rsidP="00DD2E13">
      <w:pPr>
        <w:pStyle w:val="Default"/>
      </w:pPr>
      <w:r w:rsidRPr="00361FC6">
        <w:rPr>
          <w:b/>
          <w:bCs/>
        </w:rPr>
        <w:t xml:space="preserve">Madde </w:t>
      </w:r>
      <w:proofErr w:type="gramStart"/>
      <w:r w:rsidRPr="00361FC6">
        <w:rPr>
          <w:b/>
          <w:bCs/>
        </w:rPr>
        <w:t>6 :</w:t>
      </w:r>
      <w:proofErr w:type="gramEnd"/>
    </w:p>
    <w:p w:rsidR="00DD2E13" w:rsidRPr="00361FC6" w:rsidRDefault="00DD2E13" w:rsidP="00C3720F">
      <w:pPr>
        <w:pStyle w:val="Default"/>
        <w:ind w:firstLine="708"/>
        <w:jc w:val="both"/>
      </w:pPr>
      <w:r w:rsidRPr="00361FC6">
        <w:t xml:space="preserve">İhale ile ilgili her türlü izin, ruhsat ve bunlarla ilgili vergi, resmi harçlar ile sözleşme safhasında işin yıkımı aşamasında ve sonrasında tüm giderler (karar pulu, sözleşme pulu, damga vergisi vb.) yükleniciye aittir. </w:t>
      </w:r>
    </w:p>
    <w:p w:rsidR="00DE7D39" w:rsidRDefault="00DE7D39" w:rsidP="00DD2E13">
      <w:pPr>
        <w:pStyle w:val="Default"/>
        <w:rPr>
          <w:b/>
          <w:bCs/>
        </w:rPr>
      </w:pPr>
    </w:p>
    <w:p w:rsidR="00DE7D39" w:rsidRDefault="00DE7D39" w:rsidP="00DD2E13">
      <w:pPr>
        <w:pStyle w:val="Default"/>
        <w:rPr>
          <w:b/>
          <w:bCs/>
        </w:rPr>
      </w:pPr>
    </w:p>
    <w:p w:rsidR="00DE7D39" w:rsidRDefault="00DE7D39" w:rsidP="00DD2E13">
      <w:pPr>
        <w:pStyle w:val="Default"/>
        <w:rPr>
          <w:b/>
          <w:bCs/>
        </w:rPr>
      </w:pPr>
    </w:p>
    <w:p w:rsidR="00DE7D39" w:rsidRDefault="00DE7D39" w:rsidP="00DD2E13">
      <w:pPr>
        <w:pStyle w:val="Default"/>
        <w:rPr>
          <w:b/>
          <w:bCs/>
        </w:rPr>
      </w:pPr>
    </w:p>
    <w:p w:rsidR="00DE7D39" w:rsidRDefault="00DE7D39" w:rsidP="00DD2E13">
      <w:pPr>
        <w:pStyle w:val="Default"/>
        <w:rPr>
          <w:b/>
          <w:bCs/>
        </w:rPr>
      </w:pPr>
    </w:p>
    <w:p w:rsidR="00DE7D39" w:rsidRDefault="00DE7D39" w:rsidP="00DD2E13">
      <w:pPr>
        <w:pStyle w:val="Default"/>
        <w:rPr>
          <w:b/>
          <w:bCs/>
        </w:rPr>
      </w:pPr>
    </w:p>
    <w:p w:rsidR="00DE7D39" w:rsidRDefault="00DE7D39" w:rsidP="00DD2E13">
      <w:pPr>
        <w:pStyle w:val="Default"/>
        <w:rPr>
          <w:b/>
          <w:bCs/>
        </w:rPr>
      </w:pPr>
    </w:p>
    <w:p w:rsidR="00DD2E13" w:rsidRPr="00361FC6" w:rsidRDefault="00DD2E13" w:rsidP="00DD2E13">
      <w:pPr>
        <w:pStyle w:val="Default"/>
      </w:pPr>
      <w:r w:rsidRPr="00361FC6">
        <w:rPr>
          <w:b/>
          <w:bCs/>
        </w:rPr>
        <w:t xml:space="preserve">Madde </w:t>
      </w:r>
      <w:proofErr w:type="gramStart"/>
      <w:r w:rsidRPr="00361FC6">
        <w:rPr>
          <w:b/>
          <w:bCs/>
        </w:rPr>
        <w:t>7 :</w:t>
      </w:r>
      <w:proofErr w:type="gramEnd"/>
    </w:p>
    <w:p w:rsidR="00DD2E13" w:rsidRPr="00361FC6" w:rsidRDefault="00DD2E13" w:rsidP="00DD2E13">
      <w:pPr>
        <w:pStyle w:val="Default"/>
      </w:pPr>
      <w:r w:rsidRPr="00361FC6">
        <w:t xml:space="preserve">İşin Yapılma yeri, teslim etme şekil ve şartları; </w:t>
      </w:r>
    </w:p>
    <w:p w:rsidR="00DD2E13" w:rsidRPr="00361FC6" w:rsidRDefault="00DD2E13" w:rsidP="00D057AE">
      <w:pPr>
        <w:pStyle w:val="Default"/>
        <w:ind w:firstLine="709"/>
        <w:jc w:val="both"/>
      </w:pPr>
      <w:r w:rsidRPr="00361FC6">
        <w:t xml:space="preserve">İhale üzerinde kalan şahıs/şirket ihale karar tebliğ tarihinden itibaren en geç </w:t>
      </w:r>
      <w:r w:rsidRPr="00361FC6">
        <w:rPr>
          <w:b/>
          <w:bCs/>
        </w:rPr>
        <w:t xml:space="preserve">(5 ) beş </w:t>
      </w:r>
      <w:r w:rsidRPr="00361FC6">
        <w:t xml:space="preserve">gün içerisinde sözleşme yapmak zorundadır. </w:t>
      </w:r>
      <w:r w:rsidR="00DE7D39">
        <w:t xml:space="preserve">İhale bir meblağ üzerinden sonlandırılmış ise, yüklenici bu tutar kadar bir meblağı teminat olarak (nakit veya banka teminat mektubu) İdare’ye ibraz etmek zorundadır. Aksi durumda yüklenici ile sözleşme imzalanmayacak ve ihale </w:t>
      </w:r>
      <w:proofErr w:type="spellStart"/>
      <w:r w:rsidR="00DE7D39">
        <w:t>fesh</w:t>
      </w:r>
      <w:proofErr w:type="spellEnd"/>
      <w:r w:rsidR="00DE7D39">
        <w:t xml:space="preserve"> edilmiş sayılacaktır.      </w:t>
      </w:r>
    </w:p>
    <w:p w:rsidR="00CC1ADC" w:rsidRDefault="00CC1ADC" w:rsidP="00C3720F">
      <w:pPr>
        <w:pStyle w:val="Default"/>
        <w:ind w:firstLine="708"/>
        <w:jc w:val="both"/>
      </w:pPr>
      <w:r w:rsidRPr="00361FC6">
        <w:t xml:space="preserve">Yüklenici </w:t>
      </w:r>
      <w:r w:rsidR="003A6D3E">
        <w:t xml:space="preserve">ile </w:t>
      </w:r>
      <w:r w:rsidRPr="00361FC6">
        <w:t>Yıkım İhale Sözleşmesinin imzalanmasın</w:t>
      </w:r>
      <w:r w:rsidR="003A6D3E">
        <w:t>ı</w:t>
      </w:r>
      <w:r w:rsidRPr="00361FC6">
        <w:t xml:space="preserve"> müteakip </w:t>
      </w:r>
      <w:r w:rsidR="00AB2B3E">
        <w:rPr>
          <w:b/>
          <w:bCs/>
        </w:rPr>
        <w:t>5(beş</w:t>
      </w:r>
      <w:r w:rsidRPr="00361FC6">
        <w:rPr>
          <w:b/>
          <w:bCs/>
        </w:rPr>
        <w:t xml:space="preserve">) </w:t>
      </w:r>
      <w:r w:rsidRPr="00361FC6">
        <w:t xml:space="preserve">gün içerisinde </w:t>
      </w:r>
      <w:r w:rsidR="003A6D3E">
        <w:t xml:space="preserve">yer teslimi yapılacak </w:t>
      </w:r>
      <w:r w:rsidRPr="00361FC6">
        <w:t xml:space="preserve">olup, </w:t>
      </w:r>
      <w:r w:rsidR="003A6D3E" w:rsidRPr="003A6D3E">
        <w:rPr>
          <w:b/>
        </w:rPr>
        <w:t>yüklenici tarafından</w:t>
      </w:r>
      <w:r w:rsidR="00AB2B3E">
        <w:rPr>
          <w:b/>
        </w:rPr>
        <w:t xml:space="preserve"> </w:t>
      </w:r>
      <w:r w:rsidR="003A6D3E" w:rsidRPr="003A6D3E">
        <w:rPr>
          <w:b/>
        </w:rPr>
        <w:t xml:space="preserve">Saray </w:t>
      </w:r>
      <w:r w:rsidR="00AB2B3E">
        <w:rPr>
          <w:b/>
        </w:rPr>
        <w:t xml:space="preserve">Atatürk </w:t>
      </w:r>
      <w:proofErr w:type="spellStart"/>
      <w:r w:rsidR="00AB2B3E">
        <w:rPr>
          <w:b/>
        </w:rPr>
        <w:t>Oratokulu</w:t>
      </w:r>
      <w:proofErr w:type="spellEnd"/>
      <w:r w:rsidR="003A6D3E" w:rsidRPr="003A6D3E">
        <w:rPr>
          <w:b/>
        </w:rPr>
        <w:t xml:space="preserve"> binasının yıkımı</w:t>
      </w:r>
      <w:r w:rsidR="00AB2B3E">
        <w:rPr>
          <w:b/>
        </w:rPr>
        <w:t xml:space="preserve"> </w:t>
      </w:r>
      <w:r w:rsidR="00EA28AE">
        <w:rPr>
          <w:b/>
          <w:bCs/>
        </w:rPr>
        <w:t xml:space="preserve">yer tesliminden itibaren </w:t>
      </w:r>
      <w:r w:rsidRPr="00361FC6">
        <w:rPr>
          <w:b/>
          <w:bCs/>
        </w:rPr>
        <w:t>(</w:t>
      </w:r>
      <w:r w:rsidR="00AB2B3E">
        <w:rPr>
          <w:b/>
          <w:bCs/>
        </w:rPr>
        <w:t xml:space="preserve">45 </w:t>
      </w:r>
      <w:r w:rsidRPr="00361FC6">
        <w:rPr>
          <w:b/>
          <w:bCs/>
        </w:rPr>
        <w:t xml:space="preserve">gün) </w:t>
      </w:r>
      <w:r w:rsidR="003A6D3E">
        <w:rPr>
          <w:b/>
          <w:bCs/>
        </w:rPr>
        <w:t xml:space="preserve">içerisinde </w:t>
      </w:r>
      <w:r w:rsidRPr="00361FC6">
        <w:rPr>
          <w:b/>
          <w:bCs/>
        </w:rPr>
        <w:t>tamamla</w:t>
      </w:r>
      <w:r w:rsidR="003A6D3E">
        <w:rPr>
          <w:b/>
          <w:bCs/>
        </w:rPr>
        <w:t>n</w:t>
      </w:r>
      <w:r w:rsidRPr="00361FC6">
        <w:rPr>
          <w:b/>
          <w:bCs/>
        </w:rPr>
        <w:t xml:space="preserve">mak zorundadır. </w:t>
      </w:r>
      <w:r w:rsidRPr="00361FC6">
        <w:t>Bu şartlardan her hangi birine uyulmadığı takdirde ihale fesih edile</w:t>
      </w:r>
      <w:r w:rsidR="004D11AE">
        <w:t>cektir.</w:t>
      </w:r>
    </w:p>
    <w:p w:rsidR="00D057AE" w:rsidRPr="00361FC6" w:rsidRDefault="00D057AE" w:rsidP="00C3720F">
      <w:pPr>
        <w:pStyle w:val="Default"/>
        <w:ind w:firstLine="708"/>
        <w:jc w:val="both"/>
      </w:pPr>
    </w:p>
    <w:p w:rsidR="00CC1ADC" w:rsidRPr="00361FC6" w:rsidRDefault="00CC1ADC" w:rsidP="00C3720F">
      <w:pPr>
        <w:pStyle w:val="Default"/>
        <w:jc w:val="both"/>
      </w:pPr>
      <w:r w:rsidRPr="00361FC6">
        <w:rPr>
          <w:b/>
          <w:bCs/>
        </w:rPr>
        <w:t xml:space="preserve">Madde </w:t>
      </w:r>
      <w:proofErr w:type="gramStart"/>
      <w:r w:rsidRPr="00361FC6">
        <w:rPr>
          <w:b/>
          <w:bCs/>
        </w:rPr>
        <w:t>8 :</w:t>
      </w:r>
      <w:proofErr w:type="gramEnd"/>
    </w:p>
    <w:p w:rsidR="00CC1ADC" w:rsidRDefault="00CC1ADC" w:rsidP="00C3720F">
      <w:pPr>
        <w:pStyle w:val="Default"/>
        <w:ind w:firstLine="708"/>
        <w:jc w:val="both"/>
      </w:pPr>
      <w:r w:rsidRPr="00361FC6">
        <w:t xml:space="preserve">Mücbir sebepler (doğal afet, seferberlik ile yüklenicinin başvurusu sonucu idarenin uygun göreceği durumlar) dışında süre uzatımı verilmeyecektir. Yıkım süresinde bitirilmediği takdirde günlük </w:t>
      </w:r>
      <w:r w:rsidR="00AB2B3E">
        <w:rPr>
          <w:b/>
          <w:bCs/>
        </w:rPr>
        <w:t>40</w:t>
      </w:r>
      <w:r w:rsidRPr="00361FC6">
        <w:rPr>
          <w:b/>
          <w:bCs/>
        </w:rPr>
        <w:t>0,00-TL. (</w:t>
      </w:r>
      <w:r w:rsidR="00AB2B3E">
        <w:rPr>
          <w:b/>
          <w:bCs/>
        </w:rPr>
        <w:t>DÖRTYÜZ</w:t>
      </w:r>
      <w:r w:rsidRPr="00361FC6">
        <w:rPr>
          <w:b/>
          <w:bCs/>
        </w:rPr>
        <w:t xml:space="preserve">TÜRKLİRASI) </w:t>
      </w:r>
      <w:r w:rsidRPr="00361FC6">
        <w:t xml:space="preserve">gecikme cezası uygulanacaktır. </w:t>
      </w:r>
    </w:p>
    <w:p w:rsidR="00D057AE" w:rsidRPr="00361FC6" w:rsidRDefault="00D057AE" w:rsidP="00C3720F">
      <w:pPr>
        <w:pStyle w:val="Default"/>
        <w:ind w:firstLine="708"/>
        <w:jc w:val="both"/>
      </w:pPr>
    </w:p>
    <w:p w:rsidR="00CC1ADC" w:rsidRPr="00361FC6" w:rsidRDefault="00CC1ADC" w:rsidP="004D11AE">
      <w:pPr>
        <w:pStyle w:val="Default"/>
        <w:jc w:val="both"/>
      </w:pPr>
      <w:r w:rsidRPr="00361FC6">
        <w:rPr>
          <w:b/>
          <w:bCs/>
        </w:rPr>
        <w:t xml:space="preserve">Madde 9: </w:t>
      </w:r>
    </w:p>
    <w:p w:rsidR="00CC1ADC" w:rsidRPr="00361FC6" w:rsidRDefault="00CC1ADC" w:rsidP="004D11AE">
      <w:pPr>
        <w:pStyle w:val="Default"/>
        <w:ind w:firstLine="708"/>
        <w:jc w:val="both"/>
      </w:pPr>
      <w:proofErr w:type="gramStart"/>
      <w:r w:rsidRPr="00361FC6">
        <w:t xml:space="preserve">Yüklenici tarafından yıkım esnasında oluşacak toz, parça düşmesi ve çevre kirliliğine karşı bina çevresi komple kapanacak ve yıkım esnasında toz kirliliğinin önlenmesi için sulama vb. işlemleri yapacak olup yıkımı yapılacak bina ile çevresinde risk altında olan binada elektrik, doğalgaz, su, kanalizasyon, iletişim vb. bağlantıların bir gün öncesinden kesilmesi için ilgili birimlerle irtibata geçerek yıkım yapıldığı günlerde bu bağlantıların kesilmesini sağlayacaktır. </w:t>
      </w:r>
      <w:proofErr w:type="gramEnd"/>
      <w:r w:rsidRPr="00361FC6">
        <w:t xml:space="preserve">Yüklenici yıkım şantiyesinde 12.09.1974 tarih ve 15004 sayılı Resmi Gazetede yayınlanan “Yapı işlerinde işçi sağlığı ve İş Güvenliği Tüzüğü” hükümlerinde belirtilen şartları sağlayacak. </w:t>
      </w:r>
    </w:p>
    <w:p w:rsidR="00CC1ADC" w:rsidRDefault="00CC1ADC" w:rsidP="004D11AE">
      <w:pPr>
        <w:pStyle w:val="Default"/>
        <w:jc w:val="both"/>
      </w:pPr>
      <w:r w:rsidRPr="00361FC6">
        <w:t xml:space="preserve">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 </w:t>
      </w:r>
    </w:p>
    <w:p w:rsidR="00D057AE" w:rsidRPr="00361FC6" w:rsidRDefault="00D057AE" w:rsidP="004D11AE">
      <w:pPr>
        <w:pStyle w:val="Default"/>
        <w:jc w:val="both"/>
      </w:pPr>
    </w:p>
    <w:p w:rsidR="00CC1ADC" w:rsidRPr="00361FC6" w:rsidRDefault="00CC1ADC" w:rsidP="00CC1ADC">
      <w:pPr>
        <w:pStyle w:val="Default"/>
      </w:pPr>
      <w:r w:rsidRPr="00361FC6">
        <w:rPr>
          <w:b/>
          <w:bCs/>
        </w:rPr>
        <w:t xml:space="preserve">Madde </w:t>
      </w:r>
      <w:proofErr w:type="gramStart"/>
      <w:r w:rsidRPr="00361FC6">
        <w:rPr>
          <w:b/>
          <w:bCs/>
        </w:rPr>
        <w:t>10 :</w:t>
      </w:r>
      <w:proofErr w:type="gramEnd"/>
    </w:p>
    <w:p w:rsidR="00CC1ADC" w:rsidRDefault="00CC1ADC" w:rsidP="00DC0AE5">
      <w:pPr>
        <w:pStyle w:val="Default"/>
        <w:ind w:firstLine="708"/>
      </w:pPr>
      <w:r w:rsidRPr="00361FC6">
        <w:t xml:space="preserve">Yüklenici yıkım işini başkasına devredemez. </w:t>
      </w:r>
    </w:p>
    <w:p w:rsidR="00D057AE" w:rsidRPr="00361FC6" w:rsidRDefault="00D057AE" w:rsidP="00DC0AE5">
      <w:pPr>
        <w:pStyle w:val="Default"/>
        <w:ind w:firstLine="708"/>
      </w:pPr>
    </w:p>
    <w:p w:rsidR="00CC1ADC" w:rsidRPr="00361FC6" w:rsidRDefault="00CC1ADC" w:rsidP="00CC1ADC">
      <w:pPr>
        <w:pStyle w:val="Default"/>
      </w:pPr>
      <w:r w:rsidRPr="00361FC6">
        <w:rPr>
          <w:b/>
          <w:bCs/>
        </w:rPr>
        <w:t xml:space="preserve">Madde </w:t>
      </w:r>
      <w:proofErr w:type="gramStart"/>
      <w:r w:rsidRPr="00361FC6">
        <w:rPr>
          <w:b/>
          <w:bCs/>
        </w:rPr>
        <w:t>11 :</w:t>
      </w:r>
      <w:proofErr w:type="gramEnd"/>
    </w:p>
    <w:p w:rsidR="00CC1ADC" w:rsidRDefault="00CC1ADC" w:rsidP="00C3720F">
      <w:pPr>
        <w:pStyle w:val="Default"/>
        <w:ind w:firstLine="708"/>
        <w:jc w:val="both"/>
      </w:pPr>
      <w:r w:rsidRPr="00361FC6">
        <w:t xml:space="preserve">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 </w:t>
      </w:r>
    </w:p>
    <w:p w:rsidR="00D057AE" w:rsidRPr="00361FC6" w:rsidRDefault="00D057AE" w:rsidP="00C3720F">
      <w:pPr>
        <w:pStyle w:val="Default"/>
        <w:ind w:firstLine="708"/>
        <w:jc w:val="both"/>
      </w:pPr>
    </w:p>
    <w:p w:rsidR="00CC1ADC" w:rsidRPr="00361FC6" w:rsidRDefault="00CC1ADC" w:rsidP="00CC1ADC">
      <w:pPr>
        <w:pStyle w:val="Default"/>
      </w:pPr>
      <w:r w:rsidRPr="00361FC6">
        <w:rPr>
          <w:b/>
          <w:bCs/>
        </w:rPr>
        <w:t xml:space="preserve">Madde </w:t>
      </w:r>
      <w:proofErr w:type="gramStart"/>
      <w:r w:rsidRPr="00361FC6">
        <w:rPr>
          <w:b/>
          <w:bCs/>
        </w:rPr>
        <w:t>12 :</w:t>
      </w:r>
      <w:proofErr w:type="gramEnd"/>
    </w:p>
    <w:p w:rsidR="00CC1ADC" w:rsidRDefault="00CC1ADC" w:rsidP="00C3720F">
      <w:pPr>
        <w:pStyle w:val="Default"/>
        <w:ind w:firstLine="708"/>
        <w:jc w:val="both"/>
      </w:pPr>
      <w:r w:rsidRPr="00361FC6">
        <w:t xml:space="preserve">Yükleniciye yapılacak tebliğler için ihale dosyasında bulunan ikametgâh belgesindeki adresler geçerlidir. Kanuni ikametgâhını değiştiren yüklenici (10) on gün içinde İdareye bildirmek zorundadır. Aksi halde dosyada belirtilen adreslere yapılan tebligatlar geçerli sayılır. </w:t>
      </w:r>
    </w:p>
    <w:p w:rsidR="00D057AE" w:rsidRPr="00361FC6" w:rsidRDefault="00D057AE" w:rsidP="00C3720F">
      <w:pPr>
        <w:pStyle w:val="Default"/>
        <w:ind w:firstLine="708"/>
        <w:jc w:val="both"/>
      </w:pPr>
    </w:p>
    <w:p w:rsidR="00CC1ADC" w:rsidRPr="00361FC6" w:rsidRDefault="0043287F" w:rsidP="00CC1ADC">
      <w:pPr>
        <w:pStyle w:val="Default"/>
      </w:pPr>
      <w:r>
        <w:rPr>
          <w:b/>
          <w:bCs/>
        </w:rPr>
        <w:t xml:space="preserve">Madde </w:t>
      </w:r>
      <w:proofErr w:type="gramStart"/>
      <w:r>
        <w:rPr>
          <w:b/>
          <w:bCs/>
        </w:rPr>
        <w:t>13</w:t>
      </w:r>
      <w:r w:rsidR="00CC1ADC" w:rsidRPr="00361FC6">
        <w:rPr>
          <w:b/>
          <w:bCs/>
        </w:rPr>
        <w:t xml:space="preserve"> :</w:t>
      </w:r>
      <w:proofErr w:type="gramEnd"/>
    </w:p>
    <w:p w:rsidR="00CC1ADC" w:rsidRDefault="00CC1ADC" w:rsidP="00DC0AE5">
      <w:pPr>
        <w:pStyle w:val="Default"/>
        <w:ind w:firstLine="708"/>
      </w:pPr>
      <w:r w:rsidRPr="00361FC6">
        <w:t xml:space="preserve">Yüklenici firma mevcut bina içindeki ve bina molozundan çıkacak tüm malzemeleri kendi alacaktır. </w:t>
      </w:r>
    </w:p>
    <w:p w:rsidR="00D057AE" w:rsidRDefault="00D057AE" w:rsidP="00DC0AE5">
      <w:pPr>
        <w:pStyle w:val="Default"/>
        <w:ind w:firstLine="708"/>
      </w:pPr>
    </w:p>
    <w:p w:rsidR="00D057AE" w:rsidRDefault="00D057AE" w:rsidP="00DC0AE5">
      <w:pPr>
        <w:pStyle w:val="Default"/>
        <w:ind w:firstLine="708"/>
      </w:pPr>
    </w:p>
    <w:p w:rsidR="00D057AE" w:rsidRDefault="00D057AE" w:rsidP="00DC0AE5">
      <w:pPr>
        <w:pStyle w:val="Default"/>
        <w:ind w:firstLine="708"/>
      </w:pPr>
    </w:p>
    <w:p w:rsidR="00D057AE" w:rsidRDefault="00D057AE" w:rsidP="00DC0AE5">
      <w:pPr>
        <w:pStyle w:val="Default"/>
        <w:ind w:firstLine="708"/>
      </w:pPr>
    </w:p>
    <w:p w:rsidR="00D057AE" w:rsidRDefault="00D057AE" w:rsidP="00DC0AE5">
      <w:pPr>
        <w:pStyle w:val="Default"/>
        <w:ind w:firstLine="708"/>
      </w:pPr>
    </w:p>
    <w:p w:rsidR="00D057AE" w:rsidRPr="00361FC6" w:rsidRDefault="00D057AE" w:rsidP="00DC0AE5">
      <w:pPr>
        <w:pStyle w:val="Default"/>
        <w:ind w:firstLine="708"/>
      </w:pPr>
    </w:p>
    <w:p w:rsidR="00CC1ADC" w:rsidRPr="00361FC6" w:rsidRDefault="0043287F" w:rsidP="00CC1ADC">
      <w:pPr>
        <w:pStyle w:val="Default"/>
      </w:pPr>
      <w:r>
        <w:rPr>
          <w:b/>
          <w:bCs/>
        </w:rPr>
        <w:t>Madde 14</w:t>
      </w:r>
      <w:r w:rsidR="00CC1ADC" w:rsidRPr="00361FC6">
        <w:rPr>
          <w:b/>
          <w:bCs/>
        </w:rPr>
        <w:t xml:space="preserve">: </w:t>
      </w:r>
    </w:p>
    <w:p w:rsidR="00361FC6" w:rsidRPr="00361FC6" w:rsidRDefault="00361FC6" w:rsidP="00DC0AE5">
      <w:pPr>
        <w:pStyle w:val="Default"/>
        <w:ind w:firstLine="708"/>
        <w:jc w:val="both"/>
      </w:pPr>
      <w:r w:rsidRPr="00361FC6">
        <w:t xml:space="preserve">İhaleye konu bina </w:t>
      </w:r>
      <w:r w:rsidR="0043287F">
        <w:t>üst kattan</w:t>
      </w:r>
      <w:r w:rsidRPr="00361FC6">
        <w:t xml:space="preserve"> başlamak üzere bodrumlar </w:t>
      </w:r>
      <w:proofErr w:type="gramStart"/>
      <w:r w:rsidRPr="00361FC6">
        <w:t>dahil</w:t>
      </w:r>
      <w:proofErr w:type="gramEnd"/>
      <w:r w:rsidRPr="00361FC6">
        <w:t xml:space="preserve"> olmak üzere temel altındaki doğal zemine kadar yıkılıp, sökülecek ve temizlenecek olup ardından doğal zemin kotuna kadar tekrar doldurularak, boşluk ya da tümseklik bırakılmadan, yüzey yüklenici tarafından irili ufaklı hiçbir moloz kalmayacak şekilde tamamen temizlenerek İdareye teslim edilecektir.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1</w:t>
      </w:r>
      <w:r w:rsidR="0043287F">
        <w:rPr>
          <w:b/>
          <w:bCs/>
        </w:rPr>
        <w:t>5</w:t>
      </w:r>
      <w:r w:rsidRPr="00361FC6">
        <w:rPr>
          <w:b/>
          <w:bCs/>
        </w:rPr>
        <w:t xml:space="preserve"> :</w:t>
      </w:r>
      <w:proofErr w:type="gramEnd"/>
    </w:p>
    <w:p w:rsidR="002715D7" w:rsidRDefault="00361FC6" w:rsidP="00DC0AE5">
      <w:pPr>
        <w:pStyle w:val="Default"/>
        <w:ind w:firstLine="708"/>
        <w:jc w:val="both"/>
      </w:pPr>
      <w:r w:rsidRPr="00361FC6">
        <w:t xml:space="preserve">Yüklenici bina yıkımından çıkan molozları, </w:t>
      </w:r>
      <w:r w:rsidR="0043287F">
        <w:t xml:space="preserve">İdarenin belirlediği </w:t>
      </w:r>
      <w:r w:rsidR="00AB2B3E">
        <w:t xml:space="preserve">Tekirdağ Büyükşehir Belediyesi </w:t>
      </w:r>
      <w:r w:rsidR="002715D7">
        <w:t xml:space="preserve">ve </w:t>
      </w:r>
      <w:r w:rsidR="0043287F">
        <w:t>Saray</w:t>
      </w:r>
      <w:r w:rsidR="0043287F" w:rsidRPr="00361FC6">
        <w:t xml:space="preserve"> Belediyesinin </w:t>
      </w:r>
      <w:r w:rsidR="0043287F">
        <w:t xml:space="preserve">uygun göreceği yerlere </w:t>
      </w:r>
      <w:r w:rsidRPr="00361FC6">
        <w:t>veya özel döküm sahasına dökecektir. Enkazdan çıkacak olan molozdan talep edilecek döküm ücretleri yüklenici firma tarafından karşılanacaktır.</w:t>
      </w:r>
    </w:p>
    <w:p w:rsidR="00DC0AE5" w:rsidRDefault="00DC0AE5" w:rsidP="00DC0AE5">
      <w:pPr>
        <w:pStyle w:val="Default"/>
        <w:jc w:val="both"/>
        <w:rPr>
          <w:b/>
          <w:bCs/>
        </w:rPr>
      </w:pPr>
    </w:p>
    <w:p w:rsidR="00361FC6" w:rsidRPr="00361FC6" w:rsidRDefault="00F91137" w:rsidP="00DC0AE5">
      <w:pPr>
        <w:pStyle w:val="Default"/>
        <w:jc w:val="both"/>
      </w:pPr>
      <w:r>
        <w:rPr>
          <w:b/>
          <w:bCs/>
        </w:rPr>
        <w:t xml:space="preserve">Madde </w:t>
      </w:r>
      <w:proofErr w:type="gramStart"/>
      <w:r>
        <w:rPr>
          <w:b/>
          <w:bCs/>
        </w:rPr>
        <w:t>16</w:t>
      </w:r>
      <w:r w:rsidR="00361FC6" w:rsidRPr="00361FC6">
        <w:rPr>
          <w:b/>
          <w:bCs/>
        </w:rPr>
        <w:t xml:space="preserve"> :</w:t>
      </w:r>
      <w:proofErr w:type="gramEnd"/>
    </w:p>
    <w:p w:rsidR="00361FC6" w:rsidRPr="00361FC6" w:rsidRDefault="00361FC6" w:rsidP="00DC0AE5">
      <w:pPr>
        <w:pStyle w:val="Default"/>
        <w:ind w:firstLine="708"/>
        <w:jc w:val="both"/>
      </w:pPr>
      <w:r w:rsidRPr="00361FC6">
        <w:t xml:space="preserve">Yüklenici tarafından iş süresince iş programına uygun işi gerçekleştirebilmek için yeterli iş makinesi araç gereç ve personel sürekli olarak şantiyede bulundurulacaktır. </w:t>
      </w:r>
    </w:p>
    <w:p w:rsidR="00361FC6" w:rsidRPr="00361FC6" w:rsidRDefault="00F91137" w:rsidP="00DC0AE5">
      <w:pPr>
        <w:pStyle w:val="Default"/>
        <w:jc w:val="both"/>
      </w:pPr>
      <w:r>
        <w:rPr>
          <w:b/>
          <w:bCs/>
        </w:rPr>
        <w:t xml:space="preserve">Madde </w:t>
      </w:r>
      <w:proofErr w:type="gramStart"/>
      <w:r>
        <w:rPr>
          <w:b/>
          <w:bCs/>
        </w:rPr>
        <w:t>17</w:t>
      </w:r>
      <w:r w:rsidR="00361FC6" w:rsidRPr="00361FC6">
        <w:rPr>
          <w:b/>
          <w:bCs/>
        </w:rPr>
        <w:t xml:space="preserve"> :</w:t>
      </w:r>
      <w:proofErr w:type="gramEnd"/>
    </w:p>
    <w:p w:rsidR="00361FC6" w:rsidRPr="00361FC6" w:rsidRDefault="00361FC6" w:rsidP="00DC0AE5">
      <w:pPr>
        <w:pStyle w:val="Default"/>
        <w:ind w:firstLine="708"/>
        <w:jc w:val="both"/>
      </w:pPr>
      <w:r w:rsidRPr="00361FC6">
        <w:t xml:space="preserve">Yüklenici iş emniyeti hususunda kanun, nizamname ve usullere riayet edecektir. Yüklenici iş yasası, sosyal sigortalar kurumu yasası ve yapı işleri işçi sağlığı ve iş güvenliği tüzüğü hükümlerini yerine getirmekle yükümlüdür.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Madd</w:t>
      </w:r>
      <w:r w:rsidR="00F91137">
        <w:rPr>
          <w:b/>
          <w:bCs/>
        </w:rPr>
        <w:t xml:space="preserve">e </w:t>
      </w:r>
      <w:proofErr w:type="gramStart"/>
      <w:r w:rsidR="00F91137">
        <w:rPr>
          <w:b/>
          <w:bCs/>
        </w:rPr>
        <w:t>18</w:t>
      </w:r>
      <w:r w:rsidRPr="00361FC6">
        <w:rPr>
          <w:b/>
          <w:bCs/>
        </w:rPr>
        <w:t xml:space="preserve"> :</w:t>
      </w:r>
      <w:proofErr w:type="gramEnd"/>
    </w:p>
    <w:p w:rsidR="00361FC6" w:rsidRPr="00361FC6" w:rsidRDefault="00361FC6" w:rsidP="00DC0AE5">
      <w:pPr>
        <w:pStyle w:val="Default"/>
        <w:ind w:firstLine="708"/>
        <w:jc w:val="both"/>
      </w:pPr>
      <w:r w:rsidRPr="00361FC6">
        <w:t xml:space="preserve">Yıkım işinin kontrollüğü, İdare tarafından belirlenen personel ile yüklenici adına faaliyet gösteren bir teknik personel gözetiminde yapılacaktır. </w:t>
      </w:r>
    </w:p>
    <w:p w:rsidR="00361FC6" w:rsidRPr="00361FC6" w:rsidRDefault="00F91137" w:rsidP="00DC0AE5">
      <w:pPr>
        <w:pStyle w:val="Default"/>
        <w:jc w:val="both"/>
      </w:pPr>
      <w:r>
        <w:rPr>
          <w:b/>
          <w:bCs/>
        </w:rPr>
        <w:t xml:space="preserve">Madde </w:t>
      </w:r>
      <w:proofErr w:type="gramStart"/>
      <w:r>
        <w:rPr>
          <w:b/>
          <w:bCs/>
        </w:rPr>
        <w:t>19</w:t>
      </w:r>
      <w:r w:rsidR="00361FC6" w:rsidRPr="00361FC6">
        <w:rPr>
          <w:b/>
          <w:bCs/>
        </w:rPr>
        <w:t xml:space="preserve"> :</w:t>
      </w:r>
      <w:proofErr w:type="gramEnd"/>
    </w:p>
    <w:p w:rsidR="00361FC6" w:rsidRPr="00361FC6" w:rsidRDefault="00361FC6" w:rsidP="00DC0AE5">
      <w:pPr>
        <w:pStyle w:val="Default"/>
        <w:ind w:firstLine="708"/>
        <w:jc w:val="both"/>
      </w:pPr>
      <w:r w:rsidRPr="00361FC6">
        <w:t>Bu işle ilgili olarak hiçbir şekilde fiyat farkı, avans ödenmeyecektir. İstekliler yıkılacak olan binayı yerinde gör</w:t>
      </w:r>
      <w:r w:rsidR="00F91137">
        <w:t>erek ve ihale şartlarını görerek</w:t>
      </w:r>
      <w:r w:rsidRPr="00361FC6">
        <w:t xml:space="preserve"> tekliflerini sunacaktır. İş bitiminde çevre temizliği yüklenici tarafından yapılacaktır. </w:t>
      </w:r>
    </w:p>
    <w:p w:rsidR="00DC0AE5" w:rsidRDefault="00DC0AE5" w:rsidP="00DC0AE5">
      <w:pPr>
        <w:pStyle w:val="Default"/>
        <w:jc w:val="both"/>
        <w:rPr>
          <w:b/>
          <w:bCs/>
        </w:rPr>
      </w:pPr>
    </w:p>
    <w:p w:rsidR="00361FC6" w:rsidRPr="00361FC6" w:rsidRDefault="001B5A1D" w:rsidP="00DC0AE5">
      <w:pPr>
        <w:pStyle w:val="Default"/>
        <w:jc w:val="both"/>
      </w:pPr>
      <w:r>
        <w:rPr>
          <w:b/>
          <w:bCs/>
        </w:rPr>
        <w:t xml:space="preserve">Madde </w:t>
      </w:r>
      <w:proofErr w:type="gramStart"/>
      <w:r>
        <w:rPr>
          <w:b/>
          <w:bCs/>
        </w:rPr>
        <w:t>20</w:t>
      </w:r>
      <w:r w:rsidR="00361FC6" w:rsidRPr="00361FC6">
        <w:rPr>
          <w:b/>
          <w:bCs/>
        </w:rPr>
        <w:t xml:space="preserve"> :</w:t>
      </w:r>
      <w:proofErr w:type="gramEnd"/>
    </w:p>
    <w:p w:rsidR="00361FC6" w:rsidRPr="00361FC6" w:rsidRDefault="00361FC6" w:rsidP="00DC0AE5">
      <w:pPr>
        <w:pStyle w:val="Default"/>
        <w:ind w:firstLine="708"/>
        <w:jc w:val="both"/>
      </w:pPr>
      <w:r w:rsidRPr="00361FC6">
        <w:t xml:space="preserve">İşin yapımı sırasında oluşacak her türlü kaza, üçüncü şahıslara karşı doğacak maddi ve manevi hasarın sorumluluğu yükleniciye aittir. İdaremizin hiçbir sorumluluğu yoktur. Yıkım, yükleme, nakliye, boşaltma, çevre temizliği, düzenleme çalışmaları esnasında kamu ve özel şahıslara ait (kaza, yaralanma, ölüm vb.) her türlü (maddi ve manevi) mülklere, araçlara, muhtelif alt yapılara, yollara ve şahıslara gelebilecek zararların davaların cezaların sorumlusu ve muhatabı yüklenici olacaktır. </w:t>
      </w:r>
    </w:p>
    <w:p w:rsidR="00DC0AE5" w:rsidRDefault="00DC0AE5" w:rsidP="00DC0AE5">
      <w:pPr>
        <w:pStyle w:val="Default"/>
        <w:jc w:val="both"/>
        <w:rPr>
          <w:b/>
          <w:bCs/>
        </w:rPr>
      </w:pPr>
    </w:p>
    <w:p w:rsidR="00361FC6" w:rsidRPr="00361FC6" w:rsidRDefault="001B5A1D" w:rsidP="00DC0AE5">
      <w:pPr>
        <w:pStyle w:val="Default"/>
        <w:jc w:val="both"/>
      </w:pPr>
      <w:r>
        <w:rPr>
          <w:b/>
          <w:bCs/>
        </w:rPr>
        <w:t xml:space="preserve">Madde </w:t>
      </w:r>
      <w:proofErr w:type="gramStart"/>
      <w:r>
        <w:rPr>
          <w:b/>
          <w:bCs/>
        </w:rPr>
        <w:t>21</w:t>
      </w:r>
      <w:r w:rsidR="00361FC6" w:rsidRPr="00361FC6">
        <w:rPr>
          <w:b/>
          <w:bCs/>
        </w:rPr>
        <w:t xml:space="preserve"> :</w:t>
      </w:r>
      <w:proofErr w:type="gramEnd"/>
    </w:p>
    <w:p w:rsidR="00361FC6" w:rsidRPr="00361FC6" w:rsidRDefault="00361FC6" w:rsidP="00DC0AE5">
      <w:pPr>
        <w:pStyle w:val="Default"/>
        <w:ind w:firstLine="708"/>
        <w:jc w:val="both"/>
      </w:pPr>
      <w:r w:rsidRPr="00361FC6">
        <w:t xml:space="preserve">Yüklenici yıkım sahasının güvenliğinden 1. dereceden sorumludur. Yüklenici yıkım sırasında oluşabilecek yeraltı ve yer üstü her türlü tesisin zarar görememesi için tüm emniyet tedbirlerini almakla yükümlüdür. Oluşabilecek her türlü zarar ve ziyan yükleniciye aittir. Yapılan çalışmaların baştan sona kadar fotoğraf ve görüntülerini kaydederek idareye teslim edecektir. </w:t>
      </w:r>
    </w:p>
    <w:p w:rsidR="00DC0AE5" w:rsidRDefault="00DC0AE5" w:rsidP="00DC0AE5">
      <w:pPr>
        <w:pStyle w:val="Default"/>
        <w:jc w:val="both"/>
        <w:rPr>
          <w:b/>
          <w:bCs/>
        </w:rPr>
      </w:pPr>
    </w:p>
    <w:p w:rsidR="00361FC6" w:rsidRPr="00361FC6" w:rsidRDefault="001B5A1D" w:rsidP="00DC0AE5">
      <w:pPr>
        <w:pStyle w:val="Default"/>
        <w:jc w:val="both"/>
      </w:pPr>
      <w:r>
        <w:rPr>
          <w:b/>
          <w:bCs/>
        </w:rPr>
        <w:t>Madde 22</w:t>
      </w:r>
      <w:r w:rsidR="00361FC6" w:rsidRPr="00361FC6">
        <w:rPr>
          <w:b/>
          <w:bCs/>
        </w:rPr>
        <w:t xml:space="preserve">: </w:t>
      </w:r>
    </w:p>
    <w:p w:rsidR="00361FC6" w:rsidRPr="00361FC6" w:rsidRDefault="00361FC6" w:rsidP="00DC0AE5">
      <w:pPr>
        <w:pStyle w:val="Default"/>
        <w:ind w:firstLine="708"/>
        <w:jc w:val="both"/>
      </w:pPr>
      <w:r w:rsidRPr="00361FC6">
        <w:rPr>
          <w:b/>
          <w:bCs/>
        </w:rPr>
        <w:t>Bu şartnamede yer almayan hususlarda 2886 say</w:t>
      </w:r>
      <w:r w:rsidR="0028096D">
        <w:rPr>
          <w:b/>
          <w:bCs/>
        </w:rPr>
        <w:t>ıl</w:t>
      </w:r>
      <w:r w:rsidRPr="00361FC6">
        <w:rPr>
          <w:b/>
          <w:bCs/>
        </w:rPr>
        <w:t xml:space="preserve">ı Devlet İhale Kanununun ilgili hükümleri uygulanır. </w:t>
      </w:r>
    </w:p>
    <w:p w:rsidR="00DC0AE5" w:rsidRDefault="00DC0AE5" w:rsidP="00DC0AE5">
      <w:pPr>
        <w:pStyle w:val="Default"/>
        <w:jc w:val="both"/>
        <w:rPr>
          <w:b/>
          <w:bCs/>
        </w:rPr>
      </w:pPr>
    </w:p>
    <w:p w:rsidR="00361FC6" w:rsidRPr="00361FC6" w:rsidRDefault="001B5A1D" w:rsidP="00DC0AE5">
      <w:pPr>
        <w:pStyle w:val="Default"/>
        <w:jc w:val="both"/>
      </w:pPr>
      <w:r>
        <w:rPr>
          <w:b/>
          <w:bCs/>
        </w:rPr>
        <w:t>Madde 2</w:t>
      </w:r>
      <w:r w:rsidR="002715D7">
        <w:rPr>
          <w:b/>
          <w:bCs/>
        </w:rPr>
        <w:t>3</w:t>
      </w:r>
      <w:r w:rsidR="00361FC6" w:rsidRPr="00361FC6">
        <w:rPr>
          <w:b/>
          <w:bCs/>
        </w:rPr>
        <w:t xml:space="preserve">: </w:t>
      </w:r>
    </w:p>
    <w:p w:rsidR="00361FC6" w:rsidRDefault="00361FC6" w:rsidP="00DC0AE5">
      <w:pPr>
        <w:pStyle w:val="Default"/>
        <w:jc w:val="both"/>
      </w:pPr>
      <w:r w:rsidRPr="00361FC6">
        <w:t>İdare ihaleyi yapıp yapmamakta serbesttir. İhale tarihinden itibaren en geç 15 gün içerisinde ihalenin ita amirince onaylanıp yürürlüğe gireceği veya onaylanmayıp ihalenin iptal edileceği</w:t>
      </w:r>
      <w:r w:rsidR="002715D7">
        <w:t xml:space="preserve"> hususu,</w:t>
      </w:r>
      <w:r w:rsidRPr="00361FC6">
        <w:t xml:space="preserve"> ita amirinin yetkisindedir. </w:t>
      </w:r>
    </w:p>
    <w:p w:rsidR="00D057AE" w:rsidRDefault="00D057AE" w:rsidP="00DC0AE5">
      <w:pPr>
        <w:pStyle w:val="Default"/>
        <w:jc w:val="both"/>
      </w:pPr>
    </w:p>
    <w:p w:rsidR="00D057AE" w:rsidRDefault="00D057AE" w:rsidP="00DC0AE5">
      <w:pPr>
        <w:pStyle w:val="Default"/>
        <w:jc w:val="both"/>
      </w:pPr>
    </w:p>
    <w:p w:rsidR="00D057AE" w:rsidRDefault="00D057AE" w:rsidP="00DC0AE5">
      <w:pPr>
        <w:pStyle w:val="Default"/>
        <w:jc w:val="both"/>
      </w:pPr>
    </w:p>
    <w:p w:rsidR="00D057AE" w:rsidRDefault="00D057AE" w:rsidP="00DC0AE5">
      <w:pPr>
        <w:pStyle w:val="Default"/>
        <w:jc w:val="both"/>
      </w:pPr>
    </w:p>
    <w:p w:rsidR="00D057AE" w:rsidRPr="00361FC6" w:rsidRDefault="00D057AE" w:rsidP="00DC0AE5">
      <w:pPr>
        <w:pStyle w:val="Default"/>
        <w:jc w:val="both"/>
      </w:pPr>
    </w:p>
    <w:p w:rsidR="00361FC6" w:rsidRDefault="00361FC6" w:rsidP="00361FC6">
      <w:pPr>
        <w:pStyle w:val="AralkYok"/>
        <w:jc w:val="center"/>
        <w:rPr>
          <w:rFonts w:ascii="Times New Roman" w:hAnsi="Times New Roman" w:cs="Times New Roman"/>
          <w:b/>
          <w:bCs/>
          <w:sz w:val="24"/>
          <w:szCs w:val="24"/>
        </w:rPr>
      </w:pPr>
    </w:p>
    <w:p w:rsidR="00361FC6" w:rsidRPr="00361FC6" w:rsidRDefault="001B5A1D" w:rsidP="00DC0AE5">
      <w:pPr>
        <w:pStyle w:val="Default"/>
        <w:jc w:val="both"/>
      </w:pPr>
      <w:r>
        <w:rPr>
          <w:b/>
          <w:bCs/>
        </w:rPr>
        <w:t xml:space="preserve">Madde </w:t>
      </w:r>
      <w:proofErr w:type="gramStart"/>
      <w:r>
        <w:rPr>
          <w:b/>
          <w:bCs/>
        </w:rPr>
        <w:t>2</w:t>
      </w:r>
      <w:r w:rsidR="002715D7">
        <w:rPr>
          <w:b/>
          <w:bCs/>
        </w:rPr>
        <w:t>4</w:t>
      </w:r>
      <w:r w:rsidR="00361FC6" w:rsidRPr="00361FC6">
        <w:rPr>
          <w:b/>
          <w:bCs/>
        </w:rPr>
        <w:t xml:space="preserve"> :</w:t>
      </w:r>
      <w:proofErr w:type="gramEnd"/>
    </w:p>
    <w:p w:rsidR="00361FC6" w:rsidRPr="00361FC6" w:rsidRDefault="00361FC6" w:rsidP="00DC0AE5">
      <w:pPr>
        <w:pStyle w:val="Default"/>
        <w:ind w:firstLine="708"/>
        <w:jc w:val="both"/>
      </w:pPr>
      <w:r w:rsidRPr="00361FC6">
        <w:t xml:space="preserve">Bu ihaleye, ihaleyi yapan idarenin ita amirleri, ihale işlemlerini hazırlamak ve yürütmek, sonuçlandırmak ve denetlemede görevli olanlar ile bu şahısların eşleri ve ikinci derece </w:t>
      </w:r>
      <w:proofErr w:type="gramStart"/>
      <w:r w:rsidRPr="00361FC6">
        <w:t>dahil</w:t>
      </w:r>
      <w:proofErr w:type="gramEnd"/>
      <w:r w:rsidRPr="00361FC6">
        <w:t xml:space="preserve"> kan ve sıhhi hısımları katılamaz. Ayrıca geçici ve sürekli olarak kamu ihalelerine katılmaktan yasaklı olanlar ihaleye katılamaz. Bu kanuna göre yapılacak olan ihalelere katılabilmek için kanuni </w:t>
      </w:r>
      <w:proofErr w:type="gramStart"/>
      <w:r w:rsidRPr="00361FC6">
        <w:t>ikametgah</w:t>
      </w:r>
      <w:proofErr w:type="gramEnd"/>
      <w:r w:rsidRPr="00361FC6">
        <w:t xml:space="preserve"> sahibi olmak, gerekli nitelik ve yeterliliğe haiz bulunmak, istenilen teminat ve belgeleri vermek zorundadır. </w:t>
      </w:r>
    </w:p>
    <w:p w:rsidR="00DC0AE5" w:rsidRDefault="00DC0AE5" w:rsidP="00DC0AE5">
      <w:pPr>
        <w:pStyle w:val="Default"/>
        <w:jc w:val="both"/>
        <w:rPr>
          <w:b/>
          <w:bCs/>
        </w:rPr>
      </w:pPr>
    </w:p>
    <w:p w:rsidR="00361FC6" w:rsidRPr="00361FC6" w:rsidRDefault="001B5A1D" w:rsidP="00DC0AE5">
      <w:pPr>
        <w:pStyle w:val="Default"/>
        <w:jc w:val="both"/>
      </w:pPr>
      <w:r>
        <w:rPr>
          <w:b/>
          <w:bCs/>
        </w:rPr>
        <w:t>Madde 2</w:t>
      </w:r>
      <w:r w:rsidR="002715D7">
        <w:rPr>
          <w:b/>
          <w:bCs/>
        </w:rPr>
        <w:t>5</w:t>
      </w:r>
      <w:r w:rsidR="00361FC6" w:rsidRPr="00361FC6">
        <w:rPr>
          <w:b/>
          <w:bCs/>
        </w:rPr>
        <w:t xml:space="preserve">: </w:t>
      </w:r>
    </w:p>
    <w:p w:rsidR="00361FC6" w:rsidRPr="00361FC6" w:rsidRDefault="00361FC6" w:rsidP="00DC0AE5">
      <w:pPr>
        <w:pStyle w:val="Default"/>
        <w:ind w:firstLine="708"/>
        <w:jc w:val="both"/>
      </w:pPr>
      <w:r w:rsidRPr="00361FC6">
        <w:t xml:space="preserve">Bu ihaleye yalnız yerli istekliler katılabilir. Yabancı istekliler katılamaz.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2</w:t>
      </w:r>
      <w:r w:rsidR="002715D7">
        <w:rPr>
          <w:b/>
          <w:bCs/>
        </w:rPr>
        <w:t>6</w:t>
      </w:r>
      <w:r w:rsidRPr="00361FC6">
        <w:rPr>
          <w:b/>
          <w:bCs/>
        </w:rPr>
        <w:t xml:space="preserve"> :</w:t>
      </w:r>
      <w:proofErr w:type="gramEnd"/>
    </w:p>
    <w:p w:rsidR="00361FC6" w:rsidRDefault="00361FC6" w:rsidP="001B5A1D">
      <w:pPr>
        <w:pStyle w:val="AralkYok"/>
        <w:ind w:firstLine="708"/>
        <w:rPr>
          <w:rFonts w:ascii="Times New Roman" w:hAnsi="Times New Roman" w:cs="Times New Roman"/>
          <w:sz w:val="24"/>
          <w:szCs w:val="24"/>
        </w:rPr>
      </w:pPr>
      <w:r w:rsidRPr="001B5A1D">
        <w:rPr>
          <w:rFonts w:ascii="Times New Roman" w:hAnsi="Times New Roman" w:cs="Times New Roman"/>
          <w:sz w:val="24"/>
          <w:szCs w:val="24"/>
        </w:rPr>
        <w:t xml:space="preserve">İhale </w:t>
      </w:r>
      <w:r w:rsidR="001B5A1D" w:rsidRPr="001B5A1D">
        <w:rPr>
          <w:rFonts w:ascii="Times New Roman" w:hAnsi="Times New Roman" w:cs="Times New Roman"/>
          <w:sz w:val="24"/>
          <w:szCs w:val="24"/>
        </w:rPr>
        <w:t>idarenin teknik ve idari şa</w:t>
      </w:r>
      <w:r w:rsidR="001B5A1D">
        <w:rPr>
          <w:rFonts w:ascii="Times New Roman" w:hAnsi="Times New Roman" w:cs="Times New Roman"/>
          <w:sz w:val="24"/>
          <w:szCs w:val="24"/>
        </w:rPr>
        <w:t xml:space="preserve">rtnamede </w:t>
      </w:r>
      <w:proofErr w:type="spellStart"/>
      <w:r w:rsidR="001B5A1D">
        <w:rPr>
          <w:rFonts w:ascii="Times New Roman" w:hAnsi="Times New Roman" w:cs="Times New Roman"/>
          <w:sz w:val="24"/>
          <w:szCs w:val="24"/>
        </w:rPr>
        <w:t>belirtiği</w:t>
      </w:r>
      <w:proofErr w:type="spellEnd"/>
      <w:r w:rsidR="001B5A1D">
        <w:rPr>
          <w:rFonts w:ascii="Times New Roman" w:hAnsi="Times New Roman" w:cs="Times New Roman"/>
          <w:sz w:val="24"/>
          <w:szCs w:val="24"/>
        </w:rPr>
        <w:t xml:space="preserve"> şartları </w:t>
      </w:r>
      <w:proofErr w:type="spellStart"/>
      <w:r w:rsidR="001B5A1D">
        <w:rPr>
          <w:rFonts w:ascii="Times New Roman" w:hAnsi="Times New Roman" w:cs="Times New Roman"/>
          <w:sz w:val="24"/>
          <w:szCs w:val="24"/>
        </w:rPr>
        <w:t>kabu</w:t>
      </w:r>
      <w:r w:rsidR="001B5A1D" w:rsidRPr="001B5A1D">
        <w:rPr>
          <w:rFonts w:ascii="Times New Roman" w:hAnsi="Times New Roman" w:cs="Times New Roman"/>
          <w:sz w:val="24"/>
          <w:szCs w:val="24"/>
        </w:rPr>
        <w:t>l</w:t>
      </w:r>
      <w:r w:rsidRPr="001B5A1D">
        <w:rPr>
          <w:rFonts w:ascii="Times New Roman" w:hAnsi="Times New Roman" w:cs="Times New Roman"/>
          <w:sz w:val="24"/>
          <w:szCs w:val="24"/>
        </w:rPr>
        <w:t>ve</w:t>
      </w:r>
      <w:proofErr w:type="spellEnd"/>
      <w:r w:rsidRPr="001B5A1D">
        <w:rPr>
          <w:rFonts w:ascii="Times New Roman" w:hAnsi="Times New Roman" w:cs="Times New Roman"/>
          <w:sz w:val="24"/>
          <w:szCs w:val="24"/>
        </w:rPr>
        <w:t xml:space="preserve"> taahhüt eden veya edecek olan yüklenicinin uhdesinde kalacaktır. </w:t>
      </w:r>
    </w:p>
    <w:p w:rsidR="00DC0AE5" w:rsidRDefault="00DC0AE5" w:rsidP="00DC0AE5">
      <w:pPr>
        <w:pStyle w:val="Default"/>
        <w:jc w:val="both"/>
        <w:rPr>
          <w:b/>
          <w:bCs/>
        </w:rPr>
      </w:pPr>
    </w:p>
    <w:p w:rsidR="00361FC6" w:rsidRPr="00361FC6" w:rsidRDefault="001B5A1D" w:rsidP="00DC0AE5">
      <w:pPr>
        <w:pStyle w:val="Default"/>
        <w:jc w:val="both"/>
      </w:pPr>
      <w:r>
        <w:rPr>
          <w:b/>
          <w:bCs/>
        </w:rPr>
        <w:t xml:space="preserve">Madde </w:t>
      </w:r>
      <w:proofErr w:type="gramStart"/>
      <w:r>
        <w:rPr>
          <w:b/>
          <w:bCs/>
        </w:rPr>
        <w:t>2</w:t>
      </w:r>
      <w:r w:rsidR="002715D7">
        <w:rPr>
          <w:b/>
          <w:bCs/>
        </w:rPr>
        <w:t>7</w:t>
      </w:r>
      <w:r w:rsidR="00361FC6" w:rsidRPr="00361FC6">
        <w:rPr>
          <w:b/>
          <w:bCs/>
        </w:rPr>
        <w:t xml:space="preserve"> :</w:t>
      </w:r>
      <w:proofErr w:type="gramEnd"/>
    </w:p>
    <w:p w:rsidR="00361FC6" w:rsidRPr="00361FC6" w:rsidRDefault="00361FC6" w:rsidP="00DC0AE5">
      <w:pPr>
        <w:pStyle w:val="Default"/>
        <w:ind w:firstLine="708"/>
        <w:jc w:val="both"/>
      </w:pPr>
      <w:r w:rsidRPr="00361FC6">
        <w:t xml:space="preserve">Yüklenici; Yıkıma nezaret edecek fenni sorumlu için Belediyeye Yıkım teknik sorumluluk taahhüdü verecektir.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r w:rsidR="001B5A1D">
        <w:rPr>
          <w:b/>
          <w:bCs/>
        </w:rPr>
        <w:t>2</w:t>
      </w:r>
      <w:r w:rsidR="002715D7">
        <w:rPr>
          <w:b/>
          <w:bCs/>
        </w:rPr>
        <w:t>8</w:t>
      </w:r>
      <w:r w:rsidRPr="00361FC6">
        <w:rPr>
          <w:b/>
          <w:bCs/>
        </w:rPr>
        <w:t xml:space="preserve">: İsteklilerde aranan şartlar ve belgeler; </w:t>
      </w:r>
    </w:p>
    <w:p w:rsidR="00361FC6" w:rsidRPr="00361FC6" w:rsidRDefault="00361FC6" w:rsidP="00DC0AE5">
      <w:pPr>
        <w:pStyle w:val="Default"/>
        <w:spacing w:after="27"/>
        <w:jc w:val="both"/>
      </w:pPr>
      <w:proofErr w:type="gramStart"/>
      <w:r w:rsidRPr="00361FC6">
        <w:t xml:space="preserve">* Dilekçe, (İhaleye konu taşınmazın ihale öncesi bizzat görerek ihaleye katıldığına dair.) </w:t>
      </w:r>
      <w:proofErr w:type="gramEnd"/>
    </w:p>
    <w:p w:rsidR="00361FC6" w:rsidRPr="00361FC6" w:rsidRDefault="00361FC6" w:rsidP="00DC0AE5">
      <w:pPr>
        <w:pStyle w:val="Default"/>
        <w:spacing w:after="27"/>
        <w:jc w:val="both"/>
      </w:pPr>
      <w:r w:rsidRPr="00361FC6">
        <w:t xml:space="preserve">* Nüfus cüzdanı </w:t>
      </w:r>
      <w:r w:rsidR="0017498F" w:rsidRPr="00361FC6">
        <w:t>fotokopisi</w:t>
      </w:r>
      <w:r w:rsidRPr="00361FC6">
        <w:t xml:space="preserve"> (Gerçek Kişiler için) </w:t>
      </w:r>
    </w:p>
    <w:p w:rsidR="00361FC6" w:rsidRPr="00361FC6" w:rsidRDefault="00361FC6" w:rsidP="00DC0AE5">
      <w:pPr>
        <w:pStyle w:val="Default"/>
        <w:spacing w:after="27"/>
        <w:jc w:val="both"/>
      </w:pPr>
      <w:r w:rsidRPr="00361FC6">
        <w:t xml:space="preserve">* </w:t>
      </w:r>
      <w:proofErr w:type="gramStart"/>
      <w:r w:rsidRPr="00361FC6">
        <w:t>İkametgah</w:t>
      </w:r>
      <w:proofErr w:type="gramEnd"/>
      <w:r w:rsidRPr="00361FC6">
        <w:t xml:space="preserve"> belgesi (Gerçek Kişiler için ) </w:t>
      </w:r>
    </w:p>
    <w:p w:rsidR="00361FC6" w:rsidRPr="00361FC6" w:rsidRDefault="00361FC6" w:rsidP="00DC0AE5">
      <w:pPr>
        <w:pStyle w:val="Default"/>
        <w:spacing w:after="27"/>
        <w:jc w:val="both"/>
      </w:pPr>
      <w:r w:rsidRPr="00361FC6">
        <w:t xml:space="preserve">* İmza Beyannamesi ve İmza Sirküleri, (Noterden tasdikli) </w:t>
      </w:r>
    </w:p>
    <w:p w:rsidR="00361FC6" w:rsidRPr="00361FC6" w:rsidRDefault="00361FC6" w:rsidP="00DC0AE5">
      <w:pPr>
        <w:pStyle w:val="Default"/>
        <w:spacing w:after="27"/>
        <w:jc w:val="both"/>
      </w:pPr>
      <w:r w:rsidRPr="00361FC6">
        <w:t xml:space="preserve">* Ticaret ve Sanayi Odası Belgesi (Tüzel kişi ise) </w:t>
      </w:r>
    </w:p>
    <w:p w:rsidR="00361FC6" w:rsidRPr="00361FC6" w:rsidRDefault="00361FC6" w:rsidP="00DC0AE5">
      <w:pPr>
        <w:pStyle w:val="Default"/>
        <w:spacing w:after="27"/>
        <w:jc w:val="both"/>
      </w:pPr>
      <w:r w:rsidRPr="00361FC6">
        <w:t xml:space="preserve">* Bağlı bulunduğu Odaya kayıt Belgesi (Gerçek kişi ise) </w:t>
      </w:r>
    </w:p>
    <w:p w:rsidR="00361FC6" w:rsidRPr="00361FC6" w:rsidRDefault="00361FC6" w:rsidP="00DC0AE5">
      <w:pPr>
        <w:pStyle w:val="Default"/>
        <w:spacing w:after="27"/>
        <w:jc w:val="both"/>
      </w:pPr>
      <w:r w:rsidRPr="00361FC6">
        <w:t xml:space="preserve">* Ticaret Sicil Belgesi (Tüzel kişi ise) </w:t>
      </w:r>
    </w:p>
    <w:p w:rsidR="00361FC6" w:rsidRPr="00361FC6" w:rsidRDefault="00361FC6" w:rsidP="00DC0AE5">
      <w:pPr>
        <w:pStyle w:val="Default"/>
        <w:spacing w:after="27"/>
        <w:jc w:val="both"/>
      </w:pPr>
      <w:r w:rsidRPr="00361FC6">
        <w:t xml:space="preserve">* Şirketi temsil etme yetkisi ve yetkilinin Noter Onaylı imza </w:t>
      </w:r>
      <w:proofErr w:type="spellStart"/>
      <w:r w:rsidRPr="00361FC6">
        <w:t>sirküsü</w:t>
      </w:r>
      <w:proofErr w:type="spellEnd"/>
      <w:r w:rsidRPr="00361FC6">
        <w:t xml:space="preserve"> (Tüzel kişi ise) </w:t>
      </w:r>
    </w:p>
    <w:p w:rsidR="00361FC6" w:rsidRPr="00361FC6" w:rsidRDefault="00361FC6" w:rsidP="00DC0AE5">
      <w:pPr>
        <w:pStyle w:val="Default"/>
        <w:spacing w:after="27"/>
        <w:jc w:val="both"/>
      </w:pPr>
      <w:r w:rsidRPr="00361FC6">
        <w:t xml:space="preserve">* </w:t>
      </w:r>
      <w:r w:rsidR="001B5A1D">
        <w:rPr>
          <w:b/>
          <w:bCs/>
        </w:rPr>
        <w:t>İdarece ihalede istenen belgeler kapalı zarfta sunulacaktır.</w:t>
      </w:r>
    </w:p>
    <w:p w:rsidR="00361FC6" w:rsidRPr="00361FC6" w:rsidRDefault="00361FC6" w:rsidP="00DC0AE5">
      <w:pPr>
        <w:pStyle w:val="Default"/>
        <w:jc w:val="both"/>
      </w:pPr>
      <w:r w:rsidRPr="00361FC6">
        <w:t xml:space="preserve">* Araç Taahhütnamesi : (Ekskavatör, </w:t>
      </w:r>
      <w:proofErr w:type="spellStart"/>
      <w:r w:rsidRPr="00361FC6">
        <w:t>loder</w:t>
      </w:r>
      <w:proofErr w:type="spellEnd"/>
      <w:r w:rsidRPr="00361FC6">
        <w:t xml:space="preserve">, v.b.gibi makineler ile kırıcılı veya kırıcısız kazının yapılması, taşıtlara yüklenip döküm mahalline kadar taşınması, boşaltılması esnasında yıkım sırasında idare herhangi bir araç, gereç ve yardım desteği sağlamayacaktır.) </w:t>
      </w:r>
    </w:p>
    <w:p w:rsidR="00361FC6" w:rsidRPr="00361FC6" w:rsidRDefault="00361FC6" w:rsidP="00DC0AE5">
      <w:pPr>
        <w:pStyle w:val="Default"/>
        <w:jc w:val="both"/>
      </w:pPr>
    </w:p>
    <w:p w:rsidR="00361FC6" w:rsidRPr="00361FC6" w:rsidRDefault="001B5A1D" w:rsidP="00DC0AE5">
      <w:pPr>
        <w:pStyle w:val="Default"/>
        <w:jc w:val="both"/>
      </w:pPr>
      <w:r>
        <w:rPr>
          <w:b/>
          <w:bCs/>
        </w:rPr>
        <w:t xml:space="preserve">Madde </w:t>
      </w:r>
      <w:proofErr w:type="gramStart"/>
      <w:r w:rsidR="002715D7">
        <w:rPr>
          <w:b/>
          <w:bCs/>
        </w:rPr>
        <w:t>29</w:t>
      </w:r>
      <w:r w:rsidR="00361FC6" w:rsidRPr="00361FC6">
        <w:rPr>
          <w:b/>
          <w:bCs/>
        </w:rPr>
        <w:t xml:space="preserve"> :</w:t>
      </w:r>
      <w:proofErr w:type="gramEnd"/>
    </w:p>
    <w:p w:rsidR="00361FC6" w:rsidRDefault="001B5A1D" w:rsidP="00DC0AE5">
      <w:pPr>
        <w:pStyle w:val="Default"/>
        <w:ind w:firstLine="708"/>
        <w:jc w:val="both"/>
      </w:pPr>
      <w:r>
        <w:t xml:space="preserve">İş bu şartname </w:t>
      </w:r>
      <w:r w:rsidR="002715D7">
        <w:t>29</w:t>
      </w:r>
      <w:r w:rsidR="00AB2B3E">
        <w:t xml:space="preserve"> </w:t>
      </w:r>
      <w:r w:rsidR="002715D7">
        <w:t>(</w:t>
      </w:r>
      <w:proofErr w:type="spellStart"/>
      <w:r w:rsidR="002715D7">
        <w:t>yirmidokuz</w:t>
      </w:r>
      <w:proofErr w:type="spellEnd"/>
      <w:r w:rsidR="002715D7">
        <w:t>)</w:t>
      </w:r>
      <w:r w:rsidR="00361FC6" w:rsidRPr="00361FC6">
        <w:t xml:space="preserve"> genel maddeden ibaret olup; ihaleye katılanlar İdari ve Teknik Şartlar ve Sözleşme Tasarısındaki şartları aynen kabul etmiş </w:t>
      </w:r>
      <w:r w:rsidR="002715D7">
        <w:t>sayılır. Ş</w:t>
      </w:r>
      <w:r w:rsidR="00361FC6" w:rsidRPr="00361FC6">
        <w:t xml:space="preserve">artlardan </w:t>
      </w:r>
      <w:proofErr w:type="spellStart"/>
      <w:r w:rsidR="00361FC6" w:rsidRPr="00361FC6">
        <w:t>biri</w:t>
      </w:r>
      <w:r w:rsidR="002715D7">
        <w:t>nindahi</w:t>
      </w:r>
      <w:proofErr w:type="spellEnd"/>
      <w:r w:rsidR="002715D7">
        <w:t xml:space="preserve"> yüklenici tarafından </w:t>
      </w:r>
      <w:r w:rsidR="00361FC6" w:rsidRPr="00361FC6">
        <w:t>ihlal</w:t>
      </w:r>
      <w:r w:rsidR="002715D7">
        <w:t>i</w:t>
      </w:r>
      <w:r w:rsidR="00361FC6" w:rsidRPr="00361FC6">
        <w:t>, yüklenici ve idare arasında imzalanan sözleşme</w:t>
      </w:r>
      <w:r w:rsidR="002715D7">
        <w:t>nin</w:t>
      </w:r>
      <w:r w:rsidR="00361FC6" w:rsidRPr="00361FC6">
        <w:t xml:space="preserve"> fesih</w:t>
      </w:r>
      <w:r w:rsidR="002715D7">
        <w:t xml:space="preserve"> sebebidir. </w:t>
      </w:r>
      <w:r w:rsidR="00361FC6" w:rsidRPr="00361FC6">
        <w:t xml:space="preserve">Uyuşmazlık halinde </w:t>
      </w:r>
      <w:r>
        <w:t>Saray</w:t>
      </w:r>
      <w:r w:rsidR="00361FC6" w:rsidRPr="00361FC6">
        <w:t xml:space="preserve"> Mahkemeleri yetkilidir. </w:t>
      </w:r>
    </w:p>
    <w:p w:rsidR="00EA28AE" w:rsidRDefault="00EA28AE" w:rsidP="00DC0AE5">
      <w:pPr>
        <w:pStyle w:val="Default"/>
        <w:jc w:val="both"/>
      </w:pPr>
    </w:p>
    <w:p w:rsidR="0036271D" w:rsidRDefault="0036271D" w:rsidP="00361FC6">
      <w:pPr>
        <w:pStyle w:val="Default"/>
      </w:pPr>
    </w:p>
    <w:p w:rsidR="0036271D" w:rsidRDefault="0036271D" w:rsidP="00361FC6">
      <w:pPr>
        <w:pStyle w:val="Default"/>
      </w:pPr>
    </w:p>
    <w:p w:rsidR="00F43544" w:rsidRDefault="00F43544" w:rsidP="00361FC6">
      <w:pPr>
        <w:pStyle w:val="AralkYok"/>
        <w:jc w:val="center"/>
        <w:rPr>
          <w:rFonts w:ascii="Times New Roman" w:hAnsi="Times New Roman" w:cs="Times New Roman"/>
          <w:b/>
          <w:bCs/>
          <w:sz w:val="24"/>
          <w:szCs w:val="24"/>
        </w:rPr>
      </w:pPr>
    </w:p>
    <w:p w:rsidR="00F43544" w:rsidRDefault="00F43544" w:rsidP="00361FC6">
      <w:pPr>
        <w:pStyle w:val="AralkYok"/>
        <w:jc w:val="center"/>
        <w:rPr>
          <w:rFonts w:ascii="Times New Roman" w:hAnsi="Times New Roman" w:cs="Times New Roman"/>
          <w:b/>
          <w:bCs/>
          <w:sz w:val="24"/>
          <w:szCs w:val="24"/>
        </w:rPr>
      </w:pPr>
    </w:p>
    <w:p w:rsidR="00F43544" w:rsidRDefault="00F43544" w:rsidP="00361FC6">
      <w:pPr>
        <w:pStyle w:val="AralkYok"/>
        <w:jc w:val="center"/>
        <w:rPr>
          <w:rFonts w:ascii="Times New Roman" w:hAnsi="Times New Roman" w:cs="Times New Roman"/>
          <w:b/>
          <w:bCs/>
          <w:sz w:val="24"/>
          <w:szCs w:val="24"/>
        </w:rPr>
      </w:pPr>
    </w:p>
    <w:p w:rsidR="002715D7" w:rsidRDefault="002715D7" w:rsidP="00361FC6">
      <w:pPr>
        <w:pStyle w:val="AralkYok"/>
        <w:jc w:val="center"/>
        <w:rPr>
          <w:rFonts w:ascii="Times New Roman" w:hAnsi="Times New Roman" w:cs="Times New Roman"/>
          <w:b/>
          <w:bCs/>
          <w:sz w:val="24"/>
          <w:szCs w:val="24"/>
        </w:rPr>
      </w:pPr>
    </w:p>
    <w:p w:rsidR="002715D7" w:rsidRDefault="002715D7" w:rsidP="00361FC6">
      <w:pPr>
        <w:pStyle w:val="AralkYok"/>
        <w:jc w:val="center"/>
        <w:rPr>
          <w:rFonts w:ascii="Times New Roman" w:hAnsi="Times New Roman" w:cs="Times New Roman"/>
          <w:b/>
          <w:bCs/>
          <w:sz w:val="24"/>
          <w:szCs w:val="24"/>
        </w:rPr>
      </w:pPr>
    </w:p>
    <w:sectPr w:rsidR="002715D7" w:rsidSect="009B6A51">
      <w:pgSz w:w="11906" w:h="16838"/>
      <w:pgMar w:top="340"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6BB68"/>
    <w:multiLevelType w:val="hybridMultilevel"/>
    <w:tmpl w:val="F5193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8F0385"/>
    <w:multiLevelType w:val="hybridMultilevel"/>
    <w:tmpl w:val="515C1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C23169"/>
    <w:multiLevelType w:val="hybridMultilevel"/>
    <w:tmpl w:val="1473EE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9961C0"/>
    <w:multiLevelType w:val="hybridMultilevel"/>
    <w:tmpl w:val="F966D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87D6C4"/>
    <w:multiLevelType w:val="hybridMultilevel"/>
    <w:tmpl w:val="52694A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64DFF9"/>
    <w:multiLevelType w:val="hybridMultilevel"/>
    <w:tmpl w:val="A9C4E8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337B77"/>
    <w:multiLevelType w:val="hybridMultilevel"/>
    <w:tmpl w:val="6AD85CFE"/>
    <w:lvl w:ilvl="0" w:tplc="3066133C">
      <w:start w:val="1"/>
      <w:numFmt w:val="lowerLetter"/>
      <w:lvlText w:val="%1)"/>
      <w:lvlJc w:val="left"/>
      <w:pPr>
        <w:ind w:left="1758" w:hanging="105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44D5684"/>
    <w:multiLevelType w:val="hybridMultilevel"/>
    <w:tmpl w:val="17C1A3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7F2FD9"/>
    <w:rsid w:val="0001214D"/>
    <w:rsid w:val="00036963"/>
    <w:rsid w:val="0004732B"/>
    <w:rsid w:val="000A7326"/>
    <w:rsid w:val="000F7977"/>
    <w:rsid w:val="0012436C"/>
    <w:rsid w:val="00173C70"/>
    <w:rsid w:val="0017498F"/>
    <w:rsid w:val="001816C9"/>
    <w:rsid w:val="001A3697"/>
    <w:rsid w:val="001B5A1D"/>
    <w:rsid w:val="001C31A3"/>
    <w:rsid w:val="001F6724"/>
    <w:rsid w:val="002715D7"/>
    <w:rsid w:val="0028096D"/>
    <w:rsid w:val="00361FC6"/>
    <w:rsid w:val="0036271D"/>
    <w:rsid w:val="00372635"/>
    <w:rsid w:val="003A2A54"/>
    <w:rsid w:val="003A6D3E"/>
    <w:rsid w:val="003B2AE7"/>
    <w:rsid w:val="0043287F"/>
    <w:rsid w:val="00434B88"/>
    <w:rsid w:val="004738F8"/>
    <w:rsid w:val="00474DBB"/>
    <w:rsid w:val="00481CCC"/>
    <w:rsid w:val="004D11AE"/>
    <w:rsid w:val="00543D9E"/>
    <w:rsid w:val="00555D0E"/>
    <w:rsid w:val="005D1B50"/>
    <w:rsid w:val="005F7175"/>
    <w:rsid w:val="006266E9"/>
    <w:rsid w:val="006963EE"/>
    <w:rsid w:val="006977F7"/>
    <w:rsid w:val="006B109C"/>
    <w:rsid w:val="00743061"/>
    <w:rsid w:val="0074637B"/>
    <w:rsid w:val="007632F3"/>
    <w:rsid w:val="00792753"/>
    <w:rsid w:val="007A493F"/>
    <w:rsid w:val="007D0E0C"/>
    <w:rsid w:val="007D77CF"/>
    <w:rsid w:val="007F2FD9"/>
    <w:rsid w:val="00823B23"/>
    <w:rsid w:val="0084673D"/>
    <w:rsid w:val="008574A5"/>
    <w:rsid w:val="008C4F71"/>
    <w:rsid w:val="00945D02"/>
    <w:rsid w:val="00946CC0"/>
    <w:rsid w:val="0096426C"/>
    <w:rsid w:val="00982194"/>
    <w:rsid w:val="009B6A51"/>
    <w:rsid w:val="00A06C47"/>
    <w:rsid w:val="00A27ECE"/>
    <w:rsid w:val="00A52944"/>
    <w:rsid w:val="00A671ED"/>
    <w:rsid w:val="00A703A9"/>
    <w:rsid w:val="00AB2B3E"/>
    <w:rsid w:val="00B27FD7"/>
    <w:rsid w:val="00B7241E"/>
    <w:rsid w:val="00B87B37"/>
    <w:rsid w:val="00B9106E"/>
    <w:rsid w:val="00BF76FE"/>
    <w:rsid w:val="00C01697"/>
    <w:rsid w:val="00C13E00"/>
    <w:rsid w:val="00C209EB"/>
    <w:rsid w:val="00C3720F"/>
    <w:rsid w:val="00C62D30"/>
    <w:rsid w:val="00C64558"/>
    <w:rsid w:val="00CB078D"/>
    <w:rsid w:val="00CC1ADC"/>
    <w:rsid w:val="00D03735"/>
    <w:rsid w:val="00D057AE"/>
    <w:rsid w:val="00D07814"/>
    <w:rsid w:val="00D67BF2"/>
    <w:rsid w:val="00DC0AE5"/>
    <w:rsid w:val="00DC44DF"/>
    <w:rsid w:val="00DD2E13"/>
    <w:rsid w:val="00DE7D39"/>
    <w:rsid w:val="00E0422C"/>
    <w:rsid w:val="00E84C1F"/>
    <w:rsid w:val="00E91AC7"/>
    <w:rsid w:val="00EA28AE"/>
    <w:rsid w:val="00EF0943"/>
    <w:rsid w:val="00F43544"/>
    <w:rsid w:val="00F91137"/>
    <w:rsid w:val="00FB2386"/>
    <w:rsid w:val="00FE22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473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473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1433</Words>
  <Characters>8174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w10</cp:lastModifiedBy>
  <cp:revision>25</cp:revision>
  <cp:lastPrinted>2020-07-25T07:50:00Z</cp:lastPrinted>
  <dcterms:created xsi:type="dcterms:W3CDTF">2019-05-07T06:11:00Z</dcterms:created>
  <dcterms:modified xsi:type="dcterms:W3CDTF">2020-07-25T07:50:00Z</dcterms:modified>
</cp:coreProperties>
</file>